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3611"/>
        <w:gridCol w:w="3612"/>
        <w:gridCol w:w="3610"/>
      </w:tblGrid>
      <w:tr w:rsidR="005E615C" w:rsidRPr="00604D39" w14:paraId="6B226A35" w14:textId="77777777" w:rsidTr="00497E3B">
        <w:trPr>
          <w:trHeight w:val="1047"/>
          <w:tblHeader/>
        </w:trPr>
        <w:tc>
          <w:tcPr>
            <w:tcW w:w="1667" w:type="pct"/>
            <w:shd w:val="clear" w:color="auto" w:fill="99CCFF"/>
            <w:vAlign w:val="center"/>
          </w:tcPr>
          <w:p w14:paraId="02BB4400" w14:textId="77777777" w:rsidR="005E615C" w:rsidRPr="00457776" w:rsidRDefault="005E615C" w:rsidP="00604D39">
            <w:pPr>
              <w:jc w:val="center"/>
              <w:rPr>
                <w:b/>
                <w:sz w:val="40"/>
                <w:szCs w:val="40"/>
              </w:rPr>
            </w:pPr>
            <w:r w:rsidRPr="00457776">
              <w:rPr>
                <w:b/>
                <w:sz w:val="40"/>
                <w:szCs w:val="40"/>
              </w:rPr>
              <w:t>Instead of…</w:t>
            </w:r>
          </w:p>
        </w:tc>
        <w:tc>
          <w:tcPr>
            <w:tcW w:w="1667" w:type="pct"/>
            <w:shd w:val="clear" w:color="auto" w:fill="99CCFF"/>
            <w:vAlign w:val="center"/>
          </w:tcPr>
          <w:p w14:paraId="652C624E" w14:textId="5E33886D" w:rsidR="005E615C" w:rsidRPr="007D417A" w:rsidRDefault="005E615C" w:rsidP="00604D39">
            <w:pPr>
              <w:jc w:val="center"/>
              <w:rPr>
                <w:b/>
                <w:sz w:val="40"/>
                <w:szCs w:val="40"/>
              </w:rPr>
            </w:pPr>
            <w:r w:rsidRPr="007D417A">
              <w:rPr>
                <w:b/>
                <w:sz w:val="40"/>
                <w:szCs w:val="40"/>
              </w:rPr>
              <w:t>Consider…</w:t>
            </w:r>
          </w:p>
        </w:tc>
        <w:tc>
          <w:tcPr>
            <w:tcW w:w="1666" w:type="pct"/>
            <w:shd w:val="clear" w:color="auto" w:fill="99CCFF"/>
            <w:vAlign w:val="center"/>
          </w:tcPr>
          <w:p w14:paraId="72C42DEA" w14:textId="77777777" w:rsidR="005E615C" w:rsidRPr="00457776" w:rsidRDefault="005E615C" w:rsidP="00604D39">
            <w:pPr>
              <w:jc w:val="center"/>
              <w:rPr>
                <w:b/>
                <w:sz w:val="40"/>
                <w:szCs w:val="40"/>
              </w:rPr>
            </w:pPr>
            <w:r w:rsidRPr="00457776">
              <w:rPr>
                <w:b/>
                <w:sz w:val="40"/>
                <w:szCs w:val="40"/>
              </w:rPr>
              <w:t>Note</w:t>
            </w:r>
            <w:r w:rsidR="002061C9">
              <w:rPr>
                <w:b/>
                <w:sz w:val="40"/>
                <w:szCs w:val="40"/>
              </w:rPr>
              <w:t>s</w:t>
            </w:r>
          </w:p>
        </w:tc>
      </w:tr>
      <w:tr w:rsidR="005E615C" w:rsidRPr="00604D39" w14:paraId="537B78E0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22516B5E" w14:textId="5E3CDF2F" w:rsidR="005E615C" w:rsidRPr="00604D39" w:rsidRDefault="00BD6BEB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Decompensated c</w:t>
            </w:r>
            <w:r w:rsidR="005E615C" w:rsidRPr="00604D39">
              <w:rPr>
                <w:sz w:val="24"/>
                <w:szCs w:val="24"/>
              </w:rPr>
              <w:t>irrhosis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90AF38" w14:textId="4934652D" w:rsidR="005E615C" w:rsidRPr="007D417A" w:rsidRDefault="0019543F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D6BEB" w:rsidRPr="007D417A">
              <w:rPr>
                <w:b/>
                <w:sz w:val="24"/>
                <w:szCs w:val="24"/>
              </w:rPr>
              <w:t>hronic liver failure</w:t>
            </w:r>
            <w:r w:rsidR="00343438">
              <w:rPr>
                <w:b/>
                <w:sz w:val="24"/>
                <w:szCs w:val="24"/>
              </w:rPr>
              <w:t>—</w:t>
            </w:r>
            <w:r w:rsidR="00BD6BEB" w:rsidRPr="007D417A">
              <w:rPr>
                <w:b/>
                <w:sz w:val="24"/>
                <w:szCs w:val="24"/>
              </w:rPr>
              <w:t>s</w:t>
            </w:r>
            <w:r w:rsidR="005E615C" w:rsidRPr="007D417A">
              <w:rPr>
                <w:b/>
                <w:sz w:val="24"/>
                <w:szCs w:val="24"/>
              </w:rPr>
              <w:t>pecify type</w:t>
            </w:r>
          </w:p>
        </w:tc>
        <w:tc>
          <w:tcPr>
            <w:tcW w:w="1666" w:type="pct"/>
            <w:vAlign w:val="center"/>
          </w:tcPr>
          <w:p w14:paraId="519EC86A" w14:textId="33A423F3" w:rsidR="005E615C" w:rsidRPr="00604D39" w:rsidRDefault="00987D07" w:rsidP="007D417A">
            <w:pPr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 xml:space="preserve">Specify </w:t>
            </w:r>
            <w:r w:rsidR="002061C9">
              <w:rPr>
                <w:sz w:val="24"/>
                <w:szCs w:val="24"/>
              </w:rPr>
              <w:t>etiology of cirrhosis (</w:t>
            </w:r>
            <w:proofErr w:type="spellStart"/>
            <w:r w:rsidR="002061C9">
              <w:rPr>
                <w:sz w:val="24"/>
                <w:szCs w:val="24"/>
              </w:rPr>
              <w:t>eg</w:t>
            </w:r>
            <w:proofErr w:type="spellEnd"/>
            <w:r w:rsidR="002061C9">
              <w:rPr>
                <w:sz w:val="24"/>
                <w:szCs w:val="24"/>
              </w:rPr>
              <w:t>,</w:t>
            </w:r>
            <w:r w:rsidR="007D417A">
              <w:rPr>
                <w:sz w:val="24"/>
                <w:szCs w:val="24"/>
              </w:rPr>
              <w:t xml:space="preserve"> alcoholic cirrhosis, hepatitis C cirrhosis</w:t>
            </w:r>
            <w:r w:rsidR="00773672">
              <w:rPr>
                <w:sz w:val="24"/>
                <w:szCs w:val="24"/>
              </w:rPr>
              <w:t xml:space="preserve">, </w:t>
            </w:r>
            <w:r w:rsidR="007D417A">
              <w:rPr>
                <w:sz w:val="24"/>
                <w:szCs w:val="24"/>
              </w:rPr>
              <w:t>autoimmune hepatitis</w:t>
            </w:r>
            <w:r w:rsidR="002061C9">
              <w:rPr>
                <w:sz w:val="24"/>
                <w:szCs w:val="24"/>
              </w:rPr>
              <w:t>)</w:t>
            </w:r>
          </w:p>
        </w:tc>
      </w:tr>
      <w:tr w:rsidR="005E615C" w:rsidRPr="00604D39" w14:paraId="15378D77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2D91892" w14:textId="3802A766" w:rsidR="005E615C" w:rsidRPr="00604D39" w:rsidRDefault="002061C9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g</w:t>
            </w:r>
            <w:r w:rsidR="005E615C" w:rsidRPr="00604D39">
              <w:rPr>
                <w:sz w:val="24"/>
                <w:szCs w:val="24"/>
              </w:rPr>
              <w:t>round emesis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D9061CC" w14:textId="77777777" w:rsidR="005E615C" w:rsidRPr="007D417A" w:rsidRDefault="005E615C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Hematemesis</w:t>
            </w:r>
          </w:p>
        </w:tc>
        <w:tc>
          <w:tcPr>
            <w:tcW w:w="1666" w:type="pct"/>
            <w:vAlign w:val="center"/>
          </w:tcPr>
          <w:p w14:paraId="470490E5" w14:textId="77777777" w:rsidR="005E615C" w:rsidRPr="00604D39" w:rsidRDefault="005E615C" w:rsidP="00604D39">
            <w:pPr>
              <w:rPr>
                <w:sz w:val="24"/>
                <w:szCs w:val="24"/>
              </w:rPr>
            </w:pPr>
          </w:p>
        </w:tc>
      </w:tr>
      <w:tr w:rsidR="005E615C" w:rsidRPr="00604D39" w14:paraId="79C70664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0F3AD3C4" w14:textId="2AED4F31" w:rsidR="005E615C" w:rsidRPr="00604D39" w:rsidRDefault="00604D39" w:rsidP="00BD6BEB">
            <w:pPr>
              <w:jc w:val="center"/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 xml:space="preserve">Acute </w:t>
            </w:r>
            <w:r w:rsidR="00BD6BEB">
              <w:rPr>
                <w:sz w:val="24"/>
                <w:szCs w:val="24"/>
              </w:rPr>
              <w:t>transaminitis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DACF42" w14:textId="77777777" w:rsidR="005E615C" w:rsidRPr="007D417A" w:rsidRDefault="005E615C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Acute hepatitis</w:t>
            </w:r>
          </w:p>
          <w:p w14:paraId="0B4DF4A4" w14:textId="77777777" w:rsidR="00987D07" w:rsidRPr="007D417A" w:rsidRDefault="00987D07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Shock liver</w:t>
            </w:r>
          </w:p>
        </w:tc>
        <w:tc>
          <w:tcPr>
            <w:tcW w:w="1666" w:type="pct"/>
            <w:vAlign w:val="center"/>
          </w:tcPr>
          <w:p w14:paraId="48AEED00" w14:textId="1F6CE61D" w:rsidR="00987D07" w:rsidRPr="00604D39" w:rsidRDefault="007D417A" w:rsidP="0060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etiology of hepatitis or shock liver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 w:rsidR="008115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due to acute hepatitis C infection, due to acetaminophen toxicity)</w:t>
            </w:r>
          </w:p>
        </w:tc>
      </w:tr>
      <w:tr w:rsidR="005E615C" w:rsidRPr="00604D39" w14:paraId="36170E6D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634D3205" w14:textId="464DDCF2" w:rsidR="005E615C" w:rsidRPr="00604D39" w:rsidRDefault="005E615C" w:rsidP="00604D39">
            <w:pPr>
              <w:jc w:val="center"/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>Elevated PT/INR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84E839" w14:textId="150105A0" w:rsidR="005E615C" w:rsidRPr="007D417A" w:rsidRDefault="005E615C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Coagulopathy</w:t>
            </w:r>
            <w:r w:rsidR="00A848B6">
              <w:rPr>
                <w:b/>
                <w:sz w:val="24"/>
                <w:szCs w:val="24"/>
              </w:rPr>
              <w:t>—</w:t>
            </w:r>
            <w:r w:rsidRPr="007D417A">
              <w:rPr>
                <w:b/>
                <w:sz w:val="24"/>
                <w:szCs w:val="24"/>
              </w:rPr>
              <w:t>specify type/</w:t>
            </w:r>
            <w:r w:rsidR="00987D07" w:rsidRPr="007D417A">
              <w:rPr>
                <w:b/>
                <w:sz w:val="24"/>
                <w:szCs w:val="24"/>
              </w:rPr>
              <w:t>cause</w:t>
            </w:r>
          </w:p>
        </w:tc>
        <w:tc>
          <w:tcPr>
            <w:tcW w:w="1666" w:type="pct"/>
            <w:vAlign w:val="center"/>
          </w:tcPr>
          <w:p w14:paraId="3CCD9698" w14:textId="245536C4" w:rsidR="005E615C" w:rsidRPr="00604D39" w:rsidRDefault="005E615C" w:rsidP="00604D39">
            <w:pPr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>Specify type and cause of coagulopathy</w:t>
            </w:r>
            <w:r w:rsidR="00987D07" w:rsidRPr="00604D39">
              <w:rPr>
                <w:sz w:val="24"/>
                <w:szCs w:val="24"/>
              </w:rPr>
              <w:t xml:space="preserve"> </w:t>
            </w:r>
            <w:r w:rsidR="00D871AE">
              <w:rPr>
                <w:sz w:val="24"/>
                <w:szCs w:val="24"/>
              </w:rPr>
              <w:t>(</w:t>
            </w:r>
            <w:proofErr w:type="spellStart"/>
            <w:r w:rsidR="00D871AE">
              <w:rPr>
                <w:sz w:val="24"/>
                <w:szCs w:val="24"/>
              </w:rPr>
              <w:t>eg</w:t>
            </w:r>
            <w:proofErr w:type="spellEnd"/>
            <w:r w:rsidR="00D871AE">
              <w:rPr>
                <w:sz w:val="24"/>
                <w:szCs w:val="24"/>
              </w:rPr>
              <w:t>, due to liver disease</w:t>
            </w:r>
            <w:r w:rsidR="002061C9">
              <w:rPr>
                <w:sz w:val="24"/>
                <w:szCs w:val="24"/>
              </w:rPr>
              <w:t>)</w:t>
            </w:r>
          </w:p>
        </w:tc>
      </w:tr>
      <w:tr w:rsidR="005E615C" w:rsidRPr="00604D39" w14:paraId="2898EF07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2D9130D5" w14:textId="16CC1A95" w:rsidR="005E615C" w:rsidRPr="00604D39" w:rsidRDefault="00987D07" w:rsidP="00604D39">
            <w:pPr>
              <w:jc w:val="center"/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 xml:space="preserve">Elevated </w:t>
            </w:r>
            <w:r w:rsidR="00A21C28">
              <w:rPr>
                <w:sz w:val="24"/>
                <w:szCs w:val="24"/>
              </w:rPr>
              <w:t>l</w:t>
            </w:r>
            <w:r w:rsidRPr="00604D39">
              <w:rPr>
                <w:sz w:val="24"/>
                <w:szCs w:val="24"/>
              </w:rPr>
              <w:t>actate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0B2EED" w14:textId="77777777" w:rsidR="005E615C" w:rsidRPr="007D417A" w:rsidRDefault="002061C9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Lactic a</w:t>
            </w:r>
            <w:r w:rsidR="005E615C" w:rsidRPr="007D417A">
              <w:rPr>
                <w:b/>
                <w:sz w:val="24"/>
                <w:szCs w:val="24"/>
              </w:rPr>
              <w:t>cidosis</w:t>
            </w:r>
          </w:p>
        </w:tc>
        <w:tc>
          <w:tcPr>
            <w:tcW w:w="1666" w:type="pct"/>
            <w:vAlign w:val="center"/>
          </w:tcPr>
          <w:p w14:paraId="661401E1" w14:textId="77777777" w:rsidR="005E615C" w:rsidRPr="00604D39" w:rsidRDefault="005E615C" w:rsidP="00604D39">
            <w:pPr>
              <w:rPr>
                <w:sz w:val="24"/>
                <w:szCs w:val="24"/>
              </w:rPr>
            </w:pPr>
          </w:p>
        </w:tc>
      </w:tr>
      <w:tr w:rsidR="005E615C" w:rsidRPr="00604D39" w14:paraId="7171ADBD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0E16B4AA" w14:textId="29AF8F10" w:rsidR="005E615C" w:rsidRPr="00604D39" w:rsidRDefault="005E615C" w:rsidP="00604D39">
            <w:pPr>
              <w:jc w:val="center"/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>Varices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81D9E6C" w14:textId="77777777" w:rsidR="005E615C" w:rsidRPr="007D417A" w:rsidRDefault="005E615C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Specify anatomical location and with or without bleeding (esophagus, gastric, splenic)</w:t>
            </w:r>
          </w:p>
        </w:tc>
        <w:tc>
          <w:tcPr>
            <w:tcW w:w="1666" w:type="pct"/>
            <w:vAlign w:val="center"/>
          </w:tcPr>
          <w:p w14:paraId="435365B5" w14:textId="59500D5D" w:rsidR="005E615C" w:rsidRPr="00604D39" w:rsidRDefault="002061C9" w:rsidP="0060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GI b</w:t>
            </w:r>
            <w:r w:rsidR="005E615C" w:rsidRPr="00604D39">
              <w:rPr>
                <w:sz w:val="24"/>
                <w:szCs w:val="24"/>
              </w:rPr>
              <w:t>leed, make sure to link to the suspected source</w:t>
            </w:r>
          </w:p>
        </w:tc>
      </w:tr>
      <w:tr w:rsidR="005E615C" w:rsidRPr="00604D39" w14:paraId="19F5076E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648D0186" w14:textId="4797B883" w:rsidR="00632F3A" w:rsidRPr="00604D39" w:rsidRDefault="00632F3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806CDD" w14:textId="507B7A7D" w:rsidR="00987D07" w:rsidRPr="007D417A" w:rsidRDefault="00D871AE" w:rsidP="002061C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Encephalopathy with cause (</w:t>
            </w:r>
            <w:proofErr w:type="spellStart"/>
            <w:r w:rsidRPr="007D417A">
              <w:rPr>
                <w:b/>
                <w:sz w:val="24"/>
                <w:szCs w:val="24"/>
              </w:rPr>
              <w:t>eg</w:t>
            </w:r>
            <w:proofErr w:type="spellEnd"/>
            <w:r w:rsidRPr="007D417A">
              <w:rPr>
                <w:b/>
                <w:sz w:val="24"/>
                <w:szCs w:val="24"/>
              </w:rPr>
              <w:t>, hepatic, toxic, anoxic),</w:t>
            </w:r>
            <w:r w:rsidR="002061C9" w:rsidRPr="007D417A">
              <w:rPr>
                <w:b/>
                <w:sz w:val="24"/>
                <w:szCs w:val="24"/>
              </w:rPr>
              <w:t xml:space="preserve"> </w:t>
            </w:r>
            <w:r w:rsidR="00987D07" w:rsidRPr="007D417A">
              <w:rPr>
                <w:b/>
                <w:sz w:val="24"/>
                <w:szCs w:val="24"/>
              </w:rPr>
              <w:t>with or without coma</w:t>
            </w:r>
          </w:p>
          <w:p w14:paraId="29DD2571" w14:textId="77777777" w:rsidR="005E615C" w:rsidRPr="007D417A" w:rsidRDefault="005E615C" w:rsidP="00604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23F21AA6" w14:textId="3575AC2B" w:rsidR="00987D07" w:rsidRPr="00604D39" w:rsidRDefault="00457776" w:rsidP="0045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GCS given, specify each score: Eye, Verbal, Motor</w:t>
            </w:r>
          </w:p>
        </w:tc>
      </w:tr>
      <w:tr w:rsidR="005E615C" w:rsidRPr="00604D39" w14:paraId="55840119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682AD87B" w14:textId="77F93F62" w:rsidR="005E615C" w:rsidRPr="00604D39" w:rsidRDefault="00DF7DB2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87D07" w:rsidRPr="00604D39">
              <w:rPr>
                <w:sz w:val="24"/>
                <w:szCs w:val="24"/>
              </w:rPr>
              <w:t xml:space="preserve">evere </w:t>
            </w:r>
            <w:r w:rsidR="00A21C28">
              <w:rPr>
                <w:sz w:val="24"/>
                <w:szCs w:val="24"/>
              </w:rPr>
              <w:t>s</w:t>
            </w:r>
            <w:r w:rsidR="00987D07" w:rsidRPr="00604D39">
              <w:rPr>
                <w:sz w:val="24"/>
                <w:szCs w:val="24"/>
              </w:rPr>
              <w:t>epsis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ACF095" w14:textId="77777777" w:rsidR="0019543F" w:rsidRDefault="0019543F" w:rsidP="00206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Sepsis due to—specify source</w:t>
            </w:r>
          </w:p>
          <w:p w14:paraId="4EBFD880" w14:textId="72EB337F" w:rsidR="005E615C" w:rsidRPr="007D417A" w:rsidRDefault="00987D07" w:rsidP="002061C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Document associated organ failure/dysfunction</w:t>
            </w:r>
            <w:r w:rsidR="002061C9" w:rsidRPr="007D41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30E17CF8" w14:textId="7422B03A" w:rsidR="005E615C" w:rsidRPr="00604D39" w:rsidRDefault="0019543F" w:rsidP="0019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“urosepsis”, rather “</w:t>
            </w:r>
            <w:r w:rsidR="007D417A">
              <w:rPr>
                <w:sz w:val="24"/>
                <w:szCs w:val="24"/>
              </w:rPr>
              <w:t>severe sepsis due to urinary tract infection complicated by acute kidney injury</w:t>
            </w:r>
            <w:r>
              <w:rPr>
                <w:sz w:val="24"/>
                <w:szCs w:val="24"/>
              </w:rPr>
              <w:t>”</w:t>
            </w:r>
          </w:p>
        </w:tc>
      </w:tr>
      <w:tr w:rsidR="005E615C" w:rsidRPr="00604D39" w14:paraId="7D35B59C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42AEF1A" w14:textId="3E96428B" w:rsidR="005E615C" w:rsidRPr="00604D39" w:rsidRDefault="00D871AE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</w:t>
            </w:r>
            <w:r w:rsidR="00987D07" w:rsidRPr="00604D39">
              <w:rPr>
                <w:sz w:val="24"/>
                <w:szCs w:val="24"/>
              </w:rPr>
              <w:t>oncern for”</w:t>
            </w:r>
          </w:p>
          <w:p w14:paraId="3E239C2D" w14:textId="77777777" w:rsidR="00987D07" w:rsidRPr="00604D39" w:rsidRDefault="002061C9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</w:t>
            </w:r>
            <w:r w:rsidR="00987D07" w:rsidRPr="00604D39">
              <w:rPr>
                <w:sz w:val="24"/>
                <w:szCs w:val="24"/>
              </w:rPr>
              <w:t>vidence of”</w:t>
            </w:r>
          </w:p>
          <w:p w14:paraId="5087E6C2" w14:textId="2ECD50DF" w:rsidR="00987D07" w:rsidRDefault="00604D39" w:rsidP="00604D39">
            <w:pPr>
              <w:jc w:val="center"/>
              <w:rPr>
                <w:sz w:val="24"/>
                <w:szCs w:val="24"/>
              </w:rPr>
            </w:pPr>
            <w:r w:rsidRPr="00604D39">
              <w:rPr>
                <w:sz w:val="24"/>
                <w:szCs w:val="24"/>
              </w:rPr>
              <w:t>“</w:t>
            </w:r>
            <w:r w:rsidR="00987D07" w:rsidRPr="00604D39">
              <w:rPr>
                <w:sz w:val="24"/>
                <w:szCs w:val="24"/>
              </w:rPr>
              <w:t>Empirically treated</w:t>
            </w:r>
            <w:r w:rsidRPr="00604D39">
              <w:rPr>
                <w:sz w:val="24"/>
                <w:szCs w:val="24"/>
              </w:rPr>
              <w:t>”</w:t>
            </w:r>
          </w:p>
          <w:p w14:paraId="08AC79DF" w14:textId="77777777" w:rsidR="00457776" w:rsidRPr="00604D39" w:rsidRDefault="00457776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“Risk for”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CC07DF" w14:textId="77777777" w:rsidR="005E615C" w:rsidRPr="007D417A" w:rsidRDefault="00D871AE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“P</w:t>
            </w:r>
            <w:r w:rsidR="00604D39" w:rsidRPr="007D417A">
              <w:rPr>
                <w:b/>
                <w:sz w:val="24"/>
                <w:szCs w:val="24"/>
              </w:rPr>
              <w:t>robable”</w:t>
            </w:r>
          </w:p>
          <w:p w14:paraId="3D56E821" w14:textId="77777777" w:rsidR="00604D39" w:rsidRPr="007D417A" w:rsidRDefault="00D871AE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“L</w:t>
            </w:r>
            <w:r w:rsidR="00604D39" w:rsidRPr="007D417A">
              <w:rPr>
                <w:b/>
                <w:sz w:val="24"/>
                <w:szCs w:val="24"/>
              </w:rPr>
              <w:t>ikely”</w:t>
            </w:r>
          </w:p>
        </w:tc>
        <w:tc>
          <w:tcPr>
            <w:tcW w:w="1666" w:type="pct"/>
            <w:vAlign w:val="center"/>
          </w:tcPr>
          <w:p w14:paraId="4A1405F7" w14:textId="19BCD54F" w:rsidR="005E615C" w:rsidRPr="00604D39" w:rsidRDefault="005E615C" w:rsidP="00604D39">
            <w:pPr>
              <w:rPr>
                <w:sz w:val="24"/>
                <w:szCs w:val="24"/>
              </w:rPr>
            </w:pPr>
          </w:p>
        </w:tc>
      </w:tr>
      <w:tr w:rsidR="005F6AF7" w:rsidRPr="00604D39" w14:paraId="14E61976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4AC4E86" w14:textId="09FA03D2" w:rsidR="005F6AF7" w:rsidRDefault="005F6AF7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Pneumonia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4D517B" w14:textId="43AD4026" w:rsidR="005F6AF7" w:rsidRPr="007D417A" w:rsidRDefault="005F6AF7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Etiology of pneumonia (</w:t>
            </w:r>
            <w:proofErr w:type="spellStart"/>
            <w:r w:rsidRPr="007D417A">
              <w:rPr>
                <w:b/>
                <w:sz w:val="24"/>
                <w:szCs w:val="24"/>
              </w:rPr>
              <w:t>eg</w:t>
            </w:r>
            <w:proofErr w:type="spellEnd"/>
            <w:r w:rsidRPr="007D417A">
              <w:rPr>
                <w:b/>
                <w:sz w:val="24"/>
                <w:szCs w:val="24"/>
              </w:rPr>
              <w:t>, aspiration pneumonia, bacterial pneumonia, viral pneumonia)</w:t>
            </w:r>
          </w:p>
        </w:tc>
        <w:tc>
          <w:tcPr>
            <w:tcW w:w="1666" w:type="pct"/>
            <w:vAlign w:val="center"/>
          </w:tcPr>
          <w:p w14:paraId="3E3BBD9E" w14:textId="77777777" w:rsidR="005F6AF7" w:rsidRDefault="005F6AF7" w:rsidP="00604D39">
            <w:pPr>
              <w:rPr>
                <w:sz w:val="24"/>
                <w:szCs w:val="24"/>
              </w:rPr>
            </w:pPr>
          </w:p>
        </w:tc>
      </w:tr>
      <w:tr w:rsidR="005F6AF7" w:rsidRPr="00604D39" w14:paraId="5A979CC9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CCA7B53" w14:textId="441D9BBD" w:rsidR="005F6AF7" w:rsidRDefault="005F6AF7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pain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E9F5EC" w14:textId="7ABA6268" w:rsidR="005F6AF7" w:rsidRPr="007D417A" w:rsidRDefault="005F6AF7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Cause of chest pain when known (</w:t>
            </w:r>
            <w:proofErr w:type="spellStart"/>
            <w:r w:rsidRPr="007D417A">
              <w:rPr>
                <w:b/>
                <w:sz w:val="24"/>
                <w:szCs w:val="24"/>
              </w:rPr>
              <w:t>eg</w:t>
            </w:r>
            <w:proofErr w:type="spellEnd"/>
            <w:r w:rsidRPr="007D417A">
              <w:rPr>
                <w:b/>
                <w:sz w:val="24"/>
                <w:szCs w:val="24"/>
              </w:rPr>
              <w:t>, MI, GERD, CAD)</w:t>
            </w:r>
          </w:p>
        </w:tc>
        <w:tc>
          <w:tcPr>
            <w:tcW w:w="1666" w:type="pct"/>
            <w:vAlign w:val="center"/>
          </w:tcPr>
          <w:p w14:paraId="408C1F3F" w14:textId="77777777" w:rsidR="005F6AF7" w:rsidRDefault="005F6AF7" w:rsidP="00604D39">
            <w:pPr>
              <w:rPr>
                <w:sz w:val="24"/>
                <w:szCs w:val="24"/>
              </w:rPr>
            </w:pPr>
          </w:p>
        </w:tc>
      </w:tr>
      <w:tr w:rsidR="005F6AF7" w:rsidRPr="00604D39" w14:paraId="19FCABD3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7C9844BD" w14:textId="27EEFD87" w:rsidR="005F6AF7" w:rsidRDefault="005F6AF7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</w:t>
            </w:r>
            <w:r w:rsidR="0019543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125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92092F" w14:textId="104490A1" w:rsidR="005F6AF7" w:rsidRPr="007D417A" w:rsidRDefault="007D417A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</w:t>
            </w:r>
            <w:r w:rsidR="005F6AF7" w:rsidRPr="007D417A">
              <w:rPr>
                <w:b/>
                <w:sz w:val="24"/>
                <w:szCs w:val="24"/>
              </w:rPr>
              <w:t>natremia</w:t>
            </w:r>
          </w:p>
        </w:tc>
        <w:tc>
          <w:tcPr>
            <w:tcW w:w="1666" w:type="pct"/>
            <w:vAlign w:val="center"/>
          </w:tcPr>
          <w:p w14:paraId="15773A1A" w14:textId="77777777" w:rsidR="005F6AF7" w:rsidRDefault="005F6AF7" w:rsidP="00604D39">
            <w:pPr>
              <w:rPr>
                <w:sz w:val="24"/>
                <w:szCs w:val="24"/>
              </w:rPr>
            </w:pPr>
          </w:p>
        </w:tc>
      </w:tr>
      <w:tr w:rsidR="005F6AF7" w:rsidRPr="00604D39" w14:paraId="3B2521EB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36AE5CC" w14:textId="56E74929" w:rsidR="005F6AF7" w:rsidRDefault="005F6AF7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Hgb/</w:t>
            </w: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76FEA45D" w14:textId="01EEA036" w:rsidR="005F6AF7" w:rsidRPr="007D417A" w:rsidRDefault="005F6AF7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Anemia</w:t>
            </w:r>
          </w:p>
        </w:tc>
        <w:tc>
          <w:tcPr>
            <w:tcW w:w="1666" w:type="pct"/>
            <w:vAlign w:val="center"/>
          </w:tcPr>
          <w:p w14:paraId="21F47B26" w14:textId="17CF8492" w:rsidR="005F6AF7" w:rsidRDefault="005F6AF7" w:rsidP="0060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reason if known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, acute blood loss anemia, iron deficiency anemia, anemia of chronic disease</w:t>
            </w:r>
            <w:r w:rsidR="007D417A">
              <w:rPr>
                <w:sz w:val="24"/>
                <w:szCs w:val="24"/>
              </w:rPr>
              <w:t xml:space="preserve"> due to ESRD</w:t>
            </w:r>
            <w:r>
              <w:rPr>
                <w:sz w:val="24"/>
                <w:szCs w:val="24"/>
              </w:rPr>
              <w:t>, etc</w:t>
            </w:r>
            <w:r w:rsidR="007D41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5F6AF7" w:rsidRPr="00604D39" w14:paraId="2E61FF51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781BF2A2" w14:textId="31CE07DE" w:rsidR="005F6AF7" w:rsidRDefault="00247FF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382CA2" w14:textId="1680F977" w:rsidR="005F6AF7" w:rsidRPr="007D417A" w:rsidRDefault="00247FFA" w:rsidP="00345CAF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Indicate injury or insufficiency</w:t>
            </w:r>
          </w:p>
        </w:tc>
        <w:tc>
          <w:tcPr>
            <w:tcW w:w="1666" w:type="pct"/>
            <w:vAlign w:val="center"/>
          </w:tcPr>
          <w:p w14:paraId="7D151F62" w14:textId="7AA0A668" w:rsidR="005F6AF7" w:rsidRDefault="00247FFA" w:rsidP="0060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reason if known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, acute kidney injury due to ATN)</w:t>
            </w:r>
          </w:p>
        </w:tc>
      </w:tr>
      <w:tr w:rsidR="005F6AF7" w:rsidRPr="00604D39" w14:paraId="6E8D7FD4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1419568" w14:textId="2E367C29" w:rsidR="005F6AF7" w:rsidRDefault="00247FF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distress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0D95FA" w14:textId="27EF55C6" w:rsidR="005F6AF7" w:rsidRPr="007D417A" w:rsidRDefault="00247FFA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 xml:space="preserve">Acute </w:t>
            </w:r>
            <w:r w:rsidR="00B560AB">
              <w:rPr>
                <w:b/>
                <w:sz w:val="24"/>
                <w:szCs w:val="24"/>
              </w:rPr>
              <w:t xml:space="preserve">or chronic; </w:t>
            </w:r>
            <w:r w:rsidRPr="007D417A">
              <w:rPr>
                <w:b/>
                <w:sz w:val="24"/>
                <w:szCs w:val="24"/>
              </w:rPr>
              <w:t xml:space="preserve">hypoxic or </w:t>
            </w:r>
            <w:r w:rsidR="002977C9">
              <w:rPr>
                <w:b/>
                <w:sz w:val="24"/>
                <w:szCs w:val="24"/>
              </w:rPr>
              <w:t xml:space="preserve">hypercapnic </w:t>
            </w:r>
            <w:r w:rsidRPr="007D417A">
              <w:rPr>
                <w:b/>
                <w:sz w:val="24"/>
                <w:szCs w:val="24"/>
              </w:rPr>
              <w:t>respiratory failure</w:t>
            </w:r>
          </w:p>
        </w:tc>
        <w:tc>
          <w:tcPr>
            <w:tcW w:w="1666" w:type="pct"/>
            <w:vAlign w:val="center"/>
          </w:tcPr>
          <w:p w14:paraId="103F7C3A" w14:textId="583AF92E" w:rsidR="005F6AF7" w:rsidRDefault="00345CAF" w:rsidP="0060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</w:t>
            </w:r>
            <w:proofErr w:type="gramStart"/>
            <w:r>
              <w:rPr>
                <w:sz w:val="24"/>
                <w:szCs w:val="24"/>
              </w:rPr>
              <w:t>whether or not</w:t>
            </w:r>
            <w:proofErr w:type="gramEnd"/>
            <w:r>
              <w:rPr>
                <w:sz w:val="24"/>
                <w:szCs w:val="24"/>
              </w:rPr>
              <w:t xml:space="preserve"> on home O2</w:t>
            </w:r>
          </w:p>
        </w:tc>
      </w:tr>
      <w:tr w:rsidR="00247FFA" w:rsidRPr="00604D39" w14:paraId="6C69A6BB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0A51C1A1" w14:textId="16E50F83" w:rsidR="00247FFA" w:rsidRDefault="00247FF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CHF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7DE14D" w14:textId="3BFD9F2D" w:rsidR="00247FFA" w:rsidRPr="007D417A" w:rsidRDefault="00247FFA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 xml:space="preserve">Acute, acute on chronic, or </w:t>
            </w:r>
            <w:r w:rsidR="00893F41" w:rsidRPr="007D417A">
              <w:rPr>
                <w:b/>
                <w:sz w:val="24"/>
                <w:szCs w:val="24"/>
              </w:rPr>
              <w:t>chronic</w:t>
            </w:r>
            <w:r w:rsidR="00893F41">
              <w:rPr>
                <w:b/>
                <w:sz w:val="24"/>
                <w:szCs w:val="24"/>
              </w:rPr>
              <w:t>;</w:t>
            </w:r>
            <w:r w:rsidRPr="007D41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417A">
              <w:rPr>
                <w:b/>
                <w:sz w:val="24"/>
                <w:szCs w:val="24"/>
              </w:rPr>
              <w:t>HFpEF</w:t>
            </w:r>
            <w:proofErr w:type="spellEnd"/>
            <w:r w:rsidRPr="007D417A">
              <w:rPr>
                <w:b/>
                <w:sz w:val="24"/>
                <w:szCs w:val="24"/>
              </w:rPr>
              <w:t xml:space="preserve"> or </w:t>
            </w:r>
            <w:proofErr w:type="spellStart"/>
            <w:r w:rsidRPr="007D417A">
              <w:rPr>
                <w:b/>
                <w:sz w:val="24"/>
                <w:szCs w:val="24"/>
              </w:rPr>
              <w:t>HFrEF</w:t>
            </w:r>
            <w:proofErr w:type="spellEnd"/>
          </w:p>
        </w:tc>
        <w:tc>
          <w:tcPr>
            <w:tcW w:w="1666" w:type="pct"/>
            <w:vAlign w:val="center"/>
          </w:tcPr>
          <w:p w14:paraId="6139406E" w14:textId="77777777" w:rsidR="00247FFA" w:rsidRDefault="00247FFA" w:rsidP="00604D39">
            <w:pPr>
              <w:rPr>
                <w:sz w:val="24"/>
                <w:szCs w:val="24"/>
              </w:rPr>
            </w:pPr>
          </w:p>
        </w:tc>
      </w:tr>
      <w:tr w:rsidR="00247FFA" w:rsidRPr="00604D39" w14:paraId="4170CCBC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FEB3774" w14:textId="4E0AD920" w:rsidR="00247FFA" w:rsidRDefault="00247FF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CKD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BB40B9" w14:textId="64829338" w:rsidR="00247FFA" w:rsidRPr="007D417A" w:rsidRDefault="00247FFA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 xml:space="preserve">Stage I, </w:t>
            </w:r>
            <w:r w:rsidR="00851388">
              <w:rPr>
                <w:b/>
                <w:sz w:val="24"/>
                <w:szCs w:val="24"/>
              </w:rPr>
              <w:t>s</w:t>
            </w:r>
            <w:r w:rsidRPr="007D417A">
              <w:rPr>
                <w:b/>
                <w:sz w:val="24"/>
                <w:szCs w:val="24"/>
              </w:rPr>
              <w:t xml:space="preserve">tage II, stage III, </w:t>
            </w:r>
            <w:r w:rsidR="00851388">
              <w:rPr>
                <w:b/>
                <w:sz w:val="24"/>
                <w:szCs w:val="24"/>
              </w:rPr>
              <w:t>s</w:t>
            </w:r>
            <w:r w:rsidRPr="007D417A">
              <w:rPr>
                <w:b/>
                <w:sz w:val="24"/>
                <w:szCs w:val="24"/>
              </w:rPr>
              <w:t xml:space="preserve">tage IV, </w:t>
            </w:r>
            <w:r w:rsidR="00851388">
              <w:rPr>
                <w:b/>
                <w:sz w:val="24"/>
                <w:szCs w:val="24"/>
              </w:rPr>
              <w:t>s</w:t>
            </w:r>
            <w:r w:rsidRPr="007D417A">
              <w:rPr>
                <w:b/>
                <w:sz w:val="24"/>
                <w:szCs w:val="24"/>
              </w:rPr>
              <w:t>tage V</w:t>
            </w:r>
            <w:r w:rsidR="00345CAF">
              <w:rPr>
                <w:b/>
                <w:sz w:val="24"/>
                <w:szCs w:val="24"/>
              </w:rPr>
              <w:t>/</w:t>
            </w:r>
            <w:r w:rsidRPr="007D417A">
              <w:rPr>
                <w:b/>
                <w:sz w:val="24"/>
                <w:szCs w:val="24"/>
              </w:rPr>
              <w:t>ESRD</w:t>
            </w:r>
            <w:r w:rsidR="00241C14">
              <w:rPr>
                <w:b/>
                <w:sz w:val="24"/>
                <w:szCs w:val="24"/>
              </w:rPr>
              <w:t>,</w:t>
            </w:r>
            <w:r w:rsidRPr="007D417A">
              <w:rPr>
                <w:b/>
                <w:sz w:val="24"/>
                <w:szCs w:val="24"/>
              </w:rPr>
              <w:t xml:space="preserve"> if known</w:t>
            </w:r>
          </w:p>
        </w:tc>
        <w:tc>
          <w:tcPr>
            <w:tcW w:w="1666" w:type="pct"/>
            <w:vAlign w:val="center"/>
          </w:tcPr>
          <w:p w14:paraId="63AEBC0B" w14:textId="77777777" w:rsidR="00247FFA" w:rsidRDefault="00247FFA" w:rsidP="00604D39">
            <w:pPr>
              <w:rPr>
                <w:sz w:val="24"/>
                <w:szCs w:val="24"/>
              </w:rPr>
            </w:pPr>
          </w:p>
        </w:tc>
      </w:tr>
      <w:tr w:rsidR="00247FFA" w:rsidRPr="00604D39" w14:paraId="2B1A74EE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34B7EAD6" w14:textId="3FB90DA7" w:rsidR="00247FFA" w:rsidRDefault="00247FF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Malnutrition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B8F514" w14:textId="0BD633AC" w:rsidR="00247FFA" w:rsidRPr="007D417A" w:rsidRDefault="00247FFA" w:rsidP="00604D39">
            <w:pPr>
              <w:jc w:val="center"/>
              <w:rPr>
                <w:b/>
                <w:sz w:val="24"/>
                <w:szCs w:val="24"/>
              </w:rPr>
            </w:pPr>
            <w:r w:rsidRPr="007D417A">
              <w:rPr>
                <w:b/>
                <w:sz w:val="24"/>
                <w:szCs w:val="24"/>
              </w:rPr>
              <w:t>Mild, moderate, or severe</w:t>
            </w:r>
            <w:r w:rsidR="0012072D">
              <w:rPr>
                <w:b/>
                <w:sz w:val="24"/>
                <w:szCs w:val="24"/>
              </w:rPr>
              <w:t>;</w:t>
            </w:r>
            <w:r w:rsidRPr="007D417A">
              <w:rPr>
                <w:b/>
                <w:sz w:val="24"/>
                <w:szCs w:val="24"/>
              </w:rPr>
              <w:t xml:space="preserve"> protein</w:t>
            </w:r>
            <w:r w:rsidR="00365E9C">
              <w:rPr>
                <w:rFonts w:ascii="Cambria Math" w:hAnsi="Cambria Math" w:cs="Cambria Math"/>
                <w:b/>
                <w:sz w:val="24"/>
                <w:szCs w:val="24"/>
              </w:rPr>
              <w:t>‑</w:t>
            </w:r>
            <w:r w:rsidRPr="007D417A">
              <w:rPr>
                <w:b/>
                <w:sz w:val="24"/>
                <w:szCs w:val="24"/>
              </w:rPr>
              <w:t>calorie malnutrition</w:t>
            </w:r>
          </w:p>
        </w:tc>
        <w:tc>
          <w:tcPr>
            <w:tcW w:w="1666" w:type="pct"/>
            <w:vAlign w:val="center"/>
          </w:tcPr>
          <w:p w14:paraId="689EB1DE" w14:textId="77777777" w:rsidR="00247FFA" w:rsidRDefault="00247FFA" w:rsidP="00604D39">
            <w:pPr>
              <w:rPr>
                <w:sz w:val="24"/>
                <w:szCs w:val="24"/>
              </w:rPr>
            </w:pPr>
          </w:p>
        </w:tc>
      </w:tr>
      <w:tr w:rsidR="000A641F" w:rsidRPr="00604D39" w14:paraId="1854F399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07321D6B" w14:textId="2819946F" w:rsidR="000A641F" w:rsidRDefault="00901E12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Altered </w:t>
            </w:r>
            <w:r w:rsidR="006B6A5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ental </w:t>
            </w:r>
            <w:r w:rsidR="006B6A5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9F4367" w14:textId="06555AD2" w:rsidR="000A641F" w:rsidRPr="007D417A" w:rsidRDefault="00901E12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Delirium, </w:t>
            </w:r>
            <w:r w:rsidR="006B6A5A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ementia, </w:t>
            </w:r>
            <w:r w:rsidR="006B6A5A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oma, or </w:t>
            </w:r>
            <w:r w:rsidR="006B6A5A">
              <w:rPr>
                <w:b/>
                <w:sz w:val="24"/>
                <w:szCs w:val="24"/>
              </w:rPr>
              <w:t>encephalopathy</w:t>
            </w:r>
          </w:p>
        </w:tc>
        <w:tc>
          <w:tcPr>
            <w:tcW w:w="1666" w:type="pct"/>
            <w:vAlign w:val="center"/>
          </w:tcPr>
          <w:p w14:paraId="00E97C5F" w14:textId="77777777" w:rsidR="000A641F" w:rsidRDefault="000A641F" w:rsidP="00604D39">
            <w:pPr>
              <w:rPr>
                <w:sz w:val="24"/>
                <w:szCs w:val="24"/>
              </w:rPr>
            </w:pPr>
          </w:p>
        </w:tc>
      </w:tr>
      <w:tr w:rsidR="006B6A5A" w:rsidRPr="00604D39" w14:paraId="52D0A9BE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7DA37B5" w14:textId="419A720C" w:rsidR="006B6A5A" w:rsidRDefault="006B6A5A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980AD8" w14:textId="132403CD" w:rsidR="006B6A5A" w:rsidRDefault="00207EDF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Acute blood loss anemia, </w:t>
            </w:r>
            <w:r w:rsidR="00BA6641">
              <w:rPr>
                <w:b/>
                <w:sz w:val="24"/>
                <w:szCs w:val="24"/>
              </w:rPr>
              <w:t>pancytopenia 2/2 chemo anemia, anemia of chronic diseases, aplastic anemia 2/2 chemo, aplastic anemia, iron deficiency anemia</w:t>
            </w:r>
          </w:p>
        </w:tc>
        <w:tc>
          <w:tcPr>
            <w:tcW w:w="1666" w:type="pct"/>
            <w:vAlign w:val="center"/>
          </w:tcPr>
          <w:p w14:paraId="08E4F67C" w14:textId="77777777" w:rsidR="006B6A5A" w:rsidRDefault="006B6A5A" w:rsidP="00604D39">
            <w:pPr>
              <w:rPr>
                <w:sz w:val="24"/>
                <w:szCs w:val="24"/>
              </w:rPr>
            </w:pPr>
          </w:p>
        </w:tc>
      </w:tr>
      <w:tr w:rsidR="00DD10C5" w:rsidRPr="00604D39" w14:paraId="5FCEAA09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166F9622" w14:textId="5DD87965" w:rsidR="00DD10C5" w:rsidRDefault="00DD10C5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Midline shift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DF54FE" w14:textId="58A88113" w:rsidR="00DD10C5" w:rsidRDefault="00DD10C5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Cerebral edema</w:t>
            </w:r>
          </w:p>
        </w:tc>
        <w:tc>
          <w:tcPr>
            <w:tcW w:w="1666" w:type="pct"/>
            <w:vAlign w:val="center"/>
          </w:tcPr>
          <w:p w14:paraId="7FCC686A" w14:textId="77777777" w:rsidR="00DD10C5" w:rsidRDefault="00DD10C5" w:rsidP="00604D39">
            <w:pPr>
              <w:rPr>
                <w:sz w:val="24"/>
                <w:szCs w:val="24"/>
              </w:rPr>
            </w:pPr>
          </w:p>
        </w:tc>
      </w:tr>
      <w:tr w:rsidR="00F1755B" w:rsidRPr="00604D39" w14:paraId="558D2EA9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1225EBCB" w14:textId="604CA98A" w:rsidR="00F1755B" w:rsidRDefault="00F1755B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DVT/PE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D37F92" w14:textId="5FC5A3E7" w:rsidR="00F1755B" w:rsidRDefault="00F1755B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Acute, chronic, or </w:t>
            </w:r>
            <w:r w:rsidR="00F51CEB">
              <w:rPr>
                <w:b/>
                <w:sz w:val="24"/>
                <w:szCs w:val="24"/>
              </w:rPr>
              <w:t>history of</w:t>
            </w:r>
          </w:p>
        </w:tc>
        <w:tc>
          <w:tcPr>
            <w:tcW w:w="1666" w:type="pct"/>
            <w:vAlign w:val="center"/>
          </w:tcPr>
          <w:p w14:paraId="73D1E00C" w14:textId="77777777" w:rsidR="00F1755B" w:rsidRDefault="00F1755B" w:rsidP="00604D39">
            <w:pPr>
              <w:rPr>
                <w:sz w:val="24"/>
                <w:szCs w:val="24"/>
              </w:rPr>
            </w:pPr>
          </w:p>
        </w:tc>
      </w:tr>
      <w:tr w:rsidR="00593279" w:rsidRPr="00604D39" w14:paraId="3D4BDFC2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FEB3D2E" w14:textId="7A81CAF7" w:rsidR="00593279" w:rsidRDefault="00593279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Debridement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96F3C3" w14:textId="533687C5" w:rsidR="00593279" w:rsidRDefault="00593279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Excisional or non-excisiona</w:t>
            </w:r>
            <w:r w:rsidR="00C67623">
              <w:rPr>
                <w:b/>
                <w:sz w:val="24"/>
                <w:szCs w:val="24"/>
              </w:rPr>
              <w:t>l; include deepest layer of tissue debrided</w:t>
            </w:r>
          </w:p>
        </w:tc>
        <w:tc>
          <w:tcPr>
            <w:tcW w:w="1666" w:type="pct"/>
            <w:vAlign w:val="center"/>
          </w:tcPr>
          <w:p w14:paraId="601268D0" w14:textId="77777777" w:rsidR="00593279" w:rsidRDefault="00593279" w:rsidP="00604D39">
            <w:pPr>
              <w:rPr>
                <w:sz w:val="24"/>
                <w:szCs w:val="24"/>
              </w:rPr>
            </w:pPr>
          </w:p>
        </w:tc>
      </w:tr>
      <w:tr w:rsidR="0011336E" w:rsidRPr="00604D39" w14:paraId="4CE8DCE1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DFCF5DD" w14:textId="77777777" w:rsidR="0011336E" w:rsidRDefault="0011336E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Overweight/obesity</w:t>
            </w:r>
            <w:r w:rsidR="003B1C13">
              <w:rPr>
                <w:sz w:val="24"/>
                <w:szCs w:val="24"/>
              </w:rPr>
              <w:t xml:space="preserve"> or</w:t>
            </w:r>
          </w:p>
          <w:p w14:paraId="0BDBA3EF" w14:textId="311C088D" w:rsidR="003B1C13" w:rsidRDefault="003B1C13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Underweight/weight loss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42CBFBA" w14:textId="4A0E2046" w:rsidR="0011336E" w:rsidRDefault="0000172F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Body Mass Index (BMI)</w:t>
            </w:r>
          </w:p>
        </w:tc>
        <w:tc>
          <w:tcPr>
            <w:tcW w:w="1666" w:type="pct"/>
            <w:vAlign w:val="center"/>
          </w:tcPr>
          <w:p w14:paraId="43C3E304" w14:textId="77777777" w:rsidR="0011336E" w:rsidRDefault="0011336E" w:rsidP="00604D39">
            <w:pPr>
              <w:rPr>
                <w:sz w:val="24"/>
                <w:szCs w:val="24"/>
              </w:rPr>
            </w:pPr>
          </w:p>
        </w:tc>
      </w:tr>
      <w:tr w:rsidR="004C2C6D" w:rsidRPr="00604D39" w14:paraId="0F24F76C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9C8A7F6" w14:textId="092CBE9E" w:rsidR="006D7CAC" w:rsidRDefault="006D7CAC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</w:t>
            </w:r>
            <w:r w:rsidR="00046EEE">
              <w:rPr>
                <w:sz w:val="24"/>
                <w:szCs w:val="24"/>
              </w:rPr>
              <w:t>ominal</w:t>
            </w:r>
            <w:r>
              <w:rPr>
                <w:sz w:val="24"/>
                <w:szCs w:val="24"/>
              </w:rPr>
              <w:t xml:space="preserve"> pain</w:t>
            </w:r>
            <w:r w:rsidR="00324CF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692E89">
              <w:rPr>
                <w:sz w:val="24"/>
                <w:szCs w:val="24"/>
              </w:rPr>
              <w:t>nausea and vomiting</w:t>
            </w:r>
          </w:p>
          <w:p w14:paraId="35101C08" w14:textId="12879F6F" w:rsidR="006D7CAC" w:rsidRDefault="006D7CAC" w:rsidP="0060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103E84" w14:textId="1FE68743" w:rsidR="004C2C6D" w:rsidRDefault="00227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Specify probabl</w:t>
            </w:r>
            <w:r w:rsidR="002B356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or known cause</w:t>
            </w:r>
          </w:p>
        </w:tc>
        <w:tc>
          <w:tcPr>
            <w:tcW w:w="1666" w:type="pct"/>
            <w:vAlign w:val="center"/>
          </w:tcPr>
          <w:p w14:paraId="783B1F19" w14:textId="77777777" w:rsidR="004C2C6D" w:rsidRDefault="004C2C6D" w:rsidP="00604D39">
            <w:pPr>
              <w:rPr>
                <w:sz w:val="24"/>
                <w:szCs w:val="24"/>
              </w:rPr>
            </w:pPr>
          </w:p>
        </w:tc>
      </w:tr>
      <w:tr w:rsidR="00227540" w:rsidRPr="00604D39" w14:paraId="4786983D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5D57509E" w14:textId="73DB81DB" w:rsidR="00227540" w:rsidRDefault="002B356E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Syncope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BC9D14" w14:textId="3BD65C0A" w:rsidR="00CF1B9A" w:rsidRDefault="002B356E" w:rsidP="00345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Specify probabl</w:t>
            </w:r>
            <w:r w:rsidR="00CF1B9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or known cause</w:t>
            </w:r>
          </w:p>
        </w:tc>
        <w:tc>
          <w:tcPr>
            <w:tcW w:w="1666" w:type="pct"/>
            <w:vAlign w:val="center"/>
          </w:tcPr>
          <w:p w14:paraId="53E306BE" w14:textId="77777777" w:rsidR="00227540" w:rsidRDefault="00227540" w:rsidP="00604D39">
            <w:pPr>
              <w:rPr>
                <w:sz w:val="24"/>
                <w:szCs w:val="24"/>
              </w:rPr>
            </w:pPr>
          </w:p>
        </w:tc>
      </w:tr>
      <w:tr w:rsidR="00A63137" w:rsidRPr="00604D39" w14:paraId="215B3CD5" w14:textId="77777777" w:rsidTr="007D417A">
        <w:trPr>
          <w:trHeight w:val="1047"/>
        </w:trPr>
        <w:tc>
          <w:tcPr>
            <w:tcW w:w="1667" w:type="pct"/>
            <w:vAlign w:val="center"/>
          </w:tcPr>
          <w:p w14:paraId="4859D570" w14:textId="42AD0572" w:rsidR="00A63137" w:rsidRDefault="00A63137" w:rsidP="0060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ulcers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5E0FE4" w14:textId="49B90F8D" w:rsidR="00A63137" w:rsidRDefault="00A63137" w:rsidP="00604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site, type, and stage</w:t>
            </w:r>
          </w:p>
        </w:tc>
        <w:tc>
          <w:tcPr>
            <w:tcW w:w="1666" w:type="pct"/>
            <w:vAlign w:val="center"/>
          </w:tcPr>
          <w:p w14:paraId="68946E60" w14:textId="77777777" w:rsidR="00A63137" w:rsidRDefault="00A63137" w:rsidP="00604D39">
            <w:pPr>
              <w:rPr>
                <w:sz w:val="24"/>
                <w:szCs w:val="24"/>
              </w:rPr>
            </w:pPr>
          </w:p>
        </w:tc>
      </w:tr>
    </w:tbl>
    <w:p w14:paraId="10851C8F" w14:textId="3B069E80" w:rsidR="005E615C" w:rsidRDefault="005E615C"/>
    <w:p w14:paraId="7482B5A5" w14:textId="1F418044" w:rsidR="00497E3B" w:rsidRPr="00497E3B" w:rsidRDefault="00497E3B" w:rsidP="00497E3B">
      <w:pPr>
        <w:spacing w:after="120"/>
        <w:rPr>
          <w:b/>
          <w:bCs/>
          <w:sz w:val="32"/>
          <w:szCs w:val="32"/>
        </w:rPr>
      </w:pPr>
      <w:r w:rsidRPr="00497E3B">
        <w:rPr>
          <w:b/>
          <w:bCs/>
          <w:sz w:val="32"/>
          <w:szCs w:val="32"/>
        </w:rPr>
        <w:t>Additional Tips:</w:t>
      </w:r>
    </w:p>
    <w:p w14:paraId="07FB64C0" w14:textId="370C78CA" w:rsidR="00E279E6" w:rsidRDefault="00F24928" w:rsidP="00497E3B">
      <w:pPr>
        <w:spacing w:after="0"/>
      </w:pPr>
      <w:r>
        <w:t>All diagnoses and conditions should be documented as to whether they are present on admission. Close attention should be paid to infections, infected lines, PE/DVT</w:t>
      </w:r>
      <w:r w:rsidR="00E827F7">
        <w:t>, decubitus ulcers, and traumatic injuries.</w:t>
      </w:r>
    </w:p>
    <w:p w14:paraId="60013CD0" w14:textId="77777777" w:rsidR="00497E3B" w:rsidRDefault="00497E3B" w:rsidP="00497E3B">
      <w:pPr>
        <w:spacing w:after="0"/>
      </w:pPr>
    </w:p>
    <w:p w14:paraId="2AAB13F7" w14:textId="10D17175" w:rsidR="00E827F7" w:rsidRDefault="00497E3B" w:rsidP="00497E3B">
      <w:pPr>
        <w:spacing w:after="0"/>
      </w:pPr>
      <w:r>
        <w:t>D</w:t>
      </w:r>
      <w:r w:rsidR="00E827F7">
        <w:t>ocument all secondary diagnoses if the</w:t>
      </w:r>
      <w:r w:rsidR="00331845">
        <w:t>y</w:t>
      </w:r>
      <w:r w:rsidR="00E827F7">
        <w:t xml:space="preserve"> meet one of the following criteria</w:t>
      </w:r>
    </w:p>
    <w:p w14:paraId="79FB1497" w14:textId="3895E6CC" w:rsidR="00E827F7" w:rsidRDefault="005450ED" w:rsidP="00497E3B">
      <w:pPr>
        <w:pStyle w:val="ListParagraph"/>
        <w:numPr>
          <w:ilvl w:val="0"/>
          <w:numId w:val="1"/>
        </w:numPr>
        <w:spacing w:after="0"/>
      </w:pPr>
      <w:r>
        <w:t>Clinically evaluated</w:t>
      </w:r>
    </w:p>
    <w:p w14:paraId="69C3FDB1" w14:textId="06381496" w:rsidR="005450ED" w:rsidRDefault="005450ED" w:rsidP="00497E3B">
      <w:pPr>
        <w:pStyle w:val="ListParagraph"/>
        <w:numPr>
          <w:ilvl w:val="0"/>
          <w:numId w:val="1"/>
        </w:numPr>
        <w:spacing w:after="0"/>
      </w:pPr>
      <w:r>
        <w:t>Diagnos</w:t>
      </w:r>
      <w:r w:rsidR="00331845">
        <w:t>t</w:t>
      </w:r>
      <w:r>
        <w:t>ically tested</w:t>
      </w:r>
    </w:p>
    <w:p w14:paraId="292C5EBE" w14:textId="1A963B6B" w:rsidR="005450ED" w:rsidRDefault="005450ED" w:rsidP="00497E3B">
      <w:pPr>
        <w:pStyle w:val="ListParagraph"/>
        <w:numPr>
          <w:ilvl w:val="0"/>
          <w:numId w:val="1"/>
        </w:numPr>
        <w:spacing w:after="0"/>
      </w:pPr>
      <w:r>
        <w:t>Therapeutically tested</w:t>
      </w:r>
    </w:p>
    <w:p w14:paraId="10722B5A" w14:textId="394779B9" w:rsidR="005450ED" w:rsidRDefault="005450ED" w:rsidP="00497E3B">
      <w:pPr>
        <w:pStyle w:val="ListParagraph"/>
        <w:numPr>
          <w:ilvl w:val="0"/>
          <w:numId w:val="1"/>
        </w:numPr>
        <w:spacing w:after="0"/>
      </w:pPr>
      <w:r>
        <w:t>Case an increase in length of stay or nursing care</w:t>
      </w:r>
    </w:p>
    <w:p w14:paraId="753D7AE3" w14:textId="77777777" w:rsidR="00497E3B" w:rsidRDefault="00497E3B" w:rsidP="00497E3B">
      <w:pPr>
        <w:spacing w:after="0"/>
      </w:pPr>
      <w:bookmarkStart w:id="0" w:name="_GoBack"/>
      <w:bookmarkEnd w:id="0"/>
    </w:p>
    <w:p w14:paraId="06157AF0" w14:textId="148CA558" w:rsidR="00EC44F2" w:rsidRDefault="00497E3B" w:rsidP="00497E3B">
      <w:pPr>
        <w:spacing w:after="0"/>
      </w:pPr>
      <w:r>
        <w:t>D</w:t>
      </w:r>
      <w:r w:rsidR="00EC44F2">
        <w:t>ocument an associated diagnosis for any treatment provided during the current stay:</w:t>
      </w:r>
    </w:p>
    <w:p w14:paraId="7D9C6062" w14:textId="4F1C7137" w:rsidR="003A3B2F" w:rsidRDefault="003A3B2F" w:rsidP="00497E3B">
      <w:pPr>
        <w:pStyle w:val="ListParagraph"/>
        <w:numPr>
          <w:ilvl w:val="0"/>
          <w:numId w:val="2"/>
        </w:numPr>
        <w:spacing w:after="0"/>
      </w:pPr>
      <w:r>
        <w:t>Transfuse blood: Are you treating an anemia?</w:t>
      </w:r>
    </w:p>
    <w:p w14:paraId="11302CFD" w14:textId="05BF546E" w:rsidR="003A3B2F" w:rsidRDefault="003A3B2F" w:rsidP="00497E3B">
      <w:pPr>
        <w:pStyle w:val="ListParagraph"/>
        <w:numPr>
          <w:ilvl w:val="0"/>
          <w:numId w:val="2"/>
        </w:numPr>
        <w:spacing w:after="0"/>
      </w:pPr>
      <w:r>
        <w:t>IVFs: Are you treating dehydration</w:t>
      </w:r>
      <w:r w:rsidR="008101AF">
        <w:t>/hypovolemic shock?</w:t>
      </w:r>
    </w:p>
    <w:p w14:paraId="1816A0A2" w14:textId="064741A9" w:rsidR="008101AF" w:rsidRDefault="008101AF" w:rsidP="00497E3B">
      <w:pPr>
        <w:pStyle w:val="ListParagraph"/>
        <w:numPr>
          <w:ilvl w:val="0"/>
          <w:numId w:val="2"/>
        </w:numPr>
        <w:spacing w:after="0"/>
      </w:pPr>
      <w:r>
        <w:t>Antibiotic Rx: Are you treating a pneumonia, UTI, or abscess?</w:t>
      </w:r>
    </w:p>
    <w:p w14:paraId="6C96EAF3" w14:textId="77777777" w:rsidR="00497E3B" w:rsidRDefault="00497E3B" w:rsidP="00497E3B">
      <w:pPr>
        <w:spacing w:after="0"/>
      </w:pPr>
    </w:p>
    <w:p w14:paraId="76AEB57A" w14:textId="52A05983" w:rsidR="008101AF" w:rsidRDefault="008101AF" w:rsidP="00497E3B">
      <w:pPr>
        <w:spacing w:after="0"/>
      </w:pPr>
      <w:r>
        <w:t>Lab and test results alone do not equal a reportable diagnosis</w:t>
      </w:r>
      <w:r w:rsidR="00DB6766">
        <w:t>:</w:t>
      </w:r>
    </w:p>
    <w:p w14:paraId="62475499" w14:textId="2FD91173" w:rsidR="00DB6766" w:rsidRDefault="00DB6766" w:rsidP="00497E3B">
      <w:pPr>
        <w:pStyle w:val="ListParagraph"/>
        <w:numPr>
          <w:ilvl w:val="0"/>
          <w:numId w:val="3"/>
        </w:numPr>
        <w:spacing w:after="0"/>
      </w:pPr>
      <w:r>
        <w:t>Na-125 cannot be coded as hyponatremia</w:t>
      </w:r>
    </w:p>
    <w:p w14:paraId="357F45C4" w14:textId="2BE0A57A" w:rsidR="00E3654B" w:rsidRDefault="00E3654B" w:rsidP="00497E3B">
      <w:pPr>
        <w:pStyle w:val="ListParagraph"/>
        <w:numPr>
          <w:ilvl w:val="0"/>
          <w:numId w:val="3"/>
        </w:numPr>
        <w:spacing w:after="0"/>
      </w:pPr>
      <w:r>
        <w:t>Low Hgb/</w:t>
      </w:r>
      <w:proofErr w:type="spellStart"/>
      <w:r>
        <w:t>Hct</w:t>
      </w:r>
      <w:proofErr w:type="spellEnd"/>
      <w:r>
        <w:t xml:space="preserve"> cannot be coded as anemia</w:t>
      </w:r>
    </w:p>
    <w:p w14:paraId="6438F736" w14:textId="17D83606" w:rsidR="00E3654B" w:rsidRDefault="00E3654B" w:rsidP="00497E3B">
      <w:pPr>
        <w:pStyle w:val="ListParagraph"/>
        <w:numPr>
          <w:ilvl w:val="0"/>
          <w:numId w:val="3"/>
        </w:numPr>
      </w:pPr>
      <w:r>
        <w:t>Diagnoses found on labs/radiology</w:t>
      </w:r>
      <w:r w:rsidR="009A3A8D">
        <w:t>/pathology reports cannot be coded as a secondary diagnosis</w:t>
      </w:r>
    </w:p>
    <w:p w14:paraId="5C9D4B23" w14:textId="63B1632F" w:rsidR="00497E3B" w:rsidRDefault="557149C0" w:rsidP="00EC0F1F">
      <w:pPr>
        <w:tabs>
          <w:tab w:val="left" w:pos="8565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557149C0">
        <w:rPr>
          <w:rFonts w:ascii="Arial" w:hAnsi="Arial" w:cs="Arial"/>
          <w:i/>
          <w:iCs/>
          <w:sz w:val="16"/>
          <w:szCs w:val="16"/>
        </w:rPr>
        <w:t>AMA. Practice transformation series: hospitalist well-being. 2019.</w:t>
      </w:r>
      <w:r w:rsidR="00EC0F1F">
        <w:rPr>
          <w:rFonts w:ascii="Arial" w:hAnsi="Arial" w:cs="Arial"/>
          <w:i/>
          <w:iCs/>
          <w:sz w:val="16"/>
          <w:szCs w:val="16"/>
        </w:rPr>
        <w:tab/>
      </w:r>
    </w:p>
    <w:sectPr w:rsidR="00497E3B" w:rsidSect="00D86270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3EE3" w14:textId="77777777" w:rsidR="005B7607" w:rsidRDefault="005B7607" w:rsidP="00DF7DB2">
      <w:pPr>
        <w:spacing w:after="0" w:line="240" w:lineRule="auto"/>
      </w:pPr>
      <w:r>
        <w:separator/>
      </w:r>
    </w:p>
  </w:endnote>
  <w:endnote w:type="continuationSeparator" w:id="0">
    <w:p w14:paraId="1DB05475" w14:textId="77777777" w:rsidR="005B7607" w:rsidRDefault="005B7607" w:rsidP="00D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Mukt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2001" w14:textId="4F5F4D16" w:rsidR="00D86270" w:rsidRDefault="00497E3B" w:rsidP="00497E3B">
    <w:pPr>
      <w:pStyle w:val="Footer"/>
      <w:jc w:val="right"/>
    </w:pPr>
    <w:r w:rsidRPr="0034163D">
      <w:rPr>
        <w:rStyle w:val="bodycopy"/>
        <w:rFonts w:ascii="Arial" w:hAnsi="Arial" w:cs="Arial"/>
        <w:color w:val="6A6972"/>
        <w:sz w:val="14"/>
        <w:szCs w:val="14"/>
      </w:rPr>
      <w:t>Copyright 2019 American Medical Association. All rights reserved.</w:t>
    </w:r>
    <w:r w:rsidR="00D86270">
      <w:rPr>
        <w:noProof/>
      </w:rPr>
      <w:drawing>
        <wp:anchor distT="0" distB="0" distL="114300" distR="114300" simplePos="0" relativeHeight="251658240" behindDoc="0" locked="0" layoutInCell="1" allowOverlap="1" wp14:anchorId="208FFF3C" wp14:editId="487071CF">
          <wp:simplePos x="0" y="0"/>
          <wp:positionH relativeFrom="margin">
            <wp:align>left</wp:align>
          </wp:positionH>
          <wp:positionV relativeFrom="bottomMargin">
            <wp:posOffset>-635</wp:posOffset>
          </wp:positionV>
          <wp:extent cx="1527048" cy="59436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59" r="12499"/>
                  <a:stretch/>
                </pic:blipFill>
                <pic:spPr bwMode="auto">
                  <a:xfrm>
                    <a:off x="0" y="0"/>
                    <a:ext cx="15270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EFED" w14:textId="77777777" w:rsidR="005B7607" w:rsidRDefault="005B7607" w:rsidP="00DF7DB2">
      <w:pPr>
        <w:spacing w:after="0" w:line="240" w:lineRule="auto"/>
      </w:pPr>
      <w:r>
        <w:separator/>
      </w:r>
    </w:p>
  </w:footnote>
  <w:footnote w:type="continuationSeparator" w:id="0">
    <w:p w14:paraId="13452F8D" w14:textId="77777777" w:rsidR="005B7607" w:rsidRDefault="005B7607" w:rsidP="00D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0B36" w14:textId="5012D84D" w:rsidR="00DF7DB2" w:rsidRDefault="00D86270" w:rsidP="00D86270">
    <w:pPr>
      <w:pStyle w:val="Header"/>
      <w:spacing w:after="200" w:line="300" w:lineRule="auto"/>
      <w:jc w:val="center"/>
    </w:pPr>
    <w:r>
      <w:rPr>
        <w:b/>
        <w:sz w:val="44"/>
        <w:szCs w:val="44"/>
      </w:rPr>
      <w:t>Hospitalist</w:t>
    </w:r>
    <w:r w:rsidRPr="00457776">
      <w:rPr>
        <w:b/>
        <w:sz w:val="44"/>
        <w:szCs w:val="44"/>
      </w:rPr>
      <w:t xml:space="preserve"> </w:t>
    </w:r>
    <w:r>
      <w:rPr>
        <w:b/>
        <w:sz w:val="44"/>
        <w:szCs w:val="44"/>
      </w:rPr>
      <w:t>Documentation</w:t>
    </w:r>
    <w:r w:rsidRPr="00457776">
      <w:rPr>
        <w:b/>
        <w:sz w:val="44"/>
        <w:szCs w:val="44"/>
      </w:rPr>
      <w:t xml:space="preserve"> </w:t>
    </w:r>
    <w:r>
      <w:rPr>
        <w:b/>
        <w:sz w:val="44"/>
        <w:szCs w:val="44"/>
      </w:rPr>
      <w:t>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92C"/>
    <w:multiLevelType w:val="hybridMultilevel"/>
    <w:tmpl w:val="B706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ADA"/>
    <w:multiLevelType w:val="hybridMultilevel"/>
    <w:tmpl w:val="B1A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3F74"/>
    <w:multiLevelType w:val="hybridMultilevel"/>
    <w:tmpl w:val="F38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5C"/>
    <w:rsid w:val="0000172F"/>
    <w:rsid w:val="0001005D"/>
    <w:rsid w:val="00046EEE"/>
    <w:rsid w:val="00055CEB"/>
    <w:rsid w:val="000A641F"/>
    <w:rsid w:val="0011336E"/>
    <w:rsid w:val="0011487F"/>
    <w:rsid w:val="0012072D"/>
    <w:rsid w:val="001639E6"/>
    <w:rsid w:val="00166E51"/>
    <w:rsid w:val="0019543F"/>
    <w:rsid w:val="002061C9"/>
    <w:rsid w:val="00207EDF"/>
    <w:rsid w:val="00222B0A"/>
    <w:rsid w:val="00227540"/>
    <w:rsid w:val="00241C14"/>
    <w:rsid w:val="002436AA"/>
    <w:rsid w:val="00247FFA"/>
    <w:rsid w:val="002523B8"/>
    <w:rsid w:val="002977C9"/>
    <w:rsid w:val="002B356E"/>
    <w:rsid w:val="002C6E14"/>
    <w:rsid w:val="002D3261"/>
    <w:rsid w:val="00324CF0"/>
    <w:rsid w:val="0032694D"/>
    <w:rsid w:val="00331845"/>
    <w:rsid w:val="0034163D"/>
    <w:rsid w:val="00343438"/>
    <w:rsid w:val="00344AF7"/>
    <w:rsid w:val="00345CAF"/>
    <w:rsid w:val="00365E9C"/>
    <w:rsid w:val="003A3B2F"/>
    <w:rsid w:val="003B1C13"/>
    <w:rsid w:val="003C79E2"/>
    <w:rsid w:val="003E67C0"/>
    <w:rsid w:val="00457776"/>
    <w:rsid w:val="00497E3B"/>
    <w:rsid w:val="004C2C6D"/>
    <w:rsid w:val="00513362"/>
    <w:rsid w:val="005450ED"/>
    <w:rsid w:val="00593279"/>
    <w:rsid w:val="005B7607"/>
    <w:rsid w:val="005E615C"/>
    <w:rsid w:val="005F6AF7"/>
    <w:rsid w:val="00601AF0"/>
    <w:rsid w:val="00604D39"/>
    <w:rsid w:val="00632F3A"/>
    <w:rsid w:val="00692E89"/>
    <w:rsid w:val="006B6A5A"/>
    <w:rsid w:val="006D7CAC"/>
    <w:rsid w:val="006F64B5"/>
    <w:rsid w:val="00773672"/>
    <w:rsid w:val="007D417A"/>
    <w:rsid w:val="007E0376"/>
    <w:rsid w:val="008101AF"/>
    <w:rsid w:val="00811535"/>
    <w:rsid w:val="00811AB0"/>
    <w:rsid w:val="00851388"/>
    <w:rsid w:val="00881C51"/>
    <w:rsid w:val="00893F41"/>
    <w:rsid w:val="008E23DB"/>
    <w:rsid w:val="00901E12"/>
    <w:rsid w:val="00987D07"/>
    <w:rsid w:val="009A3A8D"/>
    <w:rsid w:val="00A21C28"/>
    <w:rsid w:val="00A63137"/>
    <w:rsid w:val="00A848B6"/>
    <w:rsid w:val="00A871B6"/>
    <w:rsid w:val="00B3578F"/>
    <w:rsid w:val="00B560AB"/>
    <w:rsid w:val="00BA6641"/>
    <w:rsid w:val="00BD6BEB"/>
    <w:rsid w:val="00C305C7"/>
    <w:rsid w:val="00C67623"/>
    <w:rsid w:val="00C80E8A"/>
    <w:rsid w:val="00CF1B9A"/>
    <w:rsid w:val="00D162BB"/>
    <w:rsid w:val="00D22520"/>
    <w:rsid w:val="00D331F8"/>
    <w:rsid w:val="00D86270"/>
    <w:rsid w:val="00D871AE"/>
    <w:rsid w:val="00D87B57"/>
    <w:rsid w:val="00DB6766"/>
    <w:rsid w:val="00DD10C5"/>
    <w:rsid w:val="00DE2412"/>
    <w:rsid w:val="00DF7DB2"/>
    <w:rsid w:val="00E279E6"/>
    <w:rsid w:val="00E3654B"/>
    <w:rsid w:val="00E56718"/>
    <w:rsid w:val="00E827F7"/>
    <w:rsid w:val="00EB221B"/>
    <w:rsid w:val="00EC049B"/>
    <w:rsid w:val="00EC08D3"/>
    <w:rsid w:val="00EC0F1F"/>
    <w:rsid w:val="00EC44F2"/>
    <w:rsid w:val="00F1755B"/>
    <w:rsid w:val="00F24928"/>
    <w:rsid w:val="00F51CEB"/>
    <w:rsid w:val="00F644FC"/>
    <w:rsid w:val="00FD08ED"/>
    <w:rsid w:val="00FD3CE7"/>
    <w:rsid w:val="557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72783"/>
  <w15:docId w15:val="{E7B6E20F-2265-4862-9175-91FD47E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B2"/>
  </w:style>
  <w:style w:type="paragraph" w:styleId="Footer">
    <w:name w:val="footer"/>
    <w:basedOn w:val="Normal"/>
    <w:link w:val="Foot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B2"/>
  </w:style>
  <w:style w:type="character" w:customStyle="1" w:styleId="bodycopy">
    <w:name w:val="body copy"/>
    <w:uiPriority w:val="99"/>
    <w:rsid w:val="00497E3B"/>
    <w:rPr>
      <w:rFonts w:ascii="EkMukta-Light" w:hAnsi="EkMukta-Light" w:cs="EkMukta-Light" w:hint="defaul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7d109-c853-4724-a070-605853dbd5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4F8BC62EA144BE513E2C67944866" ma:contentTypeVersion="12" ma:contentTypeDescription="Create a new document." ma:contentTypeScope="" ma:versionID="ceac92f9291ae20c96e1ce7a4c091a05">
  <xsd:schema xmlns:xsd="http://www.w3.org/2001/XMLSchema" xmlns:xs="http://www.w3.org/2001/XMLSchema" xmlns:p="http://schemas.microsoft.com/office/2006/metadata/properties" xmlns:ns2="85e68ef0-4b2c-467c-a5fa-377cd7dfef46" xmlns:ns3="1f17d109-c853-4724-a070-605853dbd52a" targetNamespace="http://schemas.microsoft.com/office/2006/metadata/properties" ma:root="true" ma:fieldsID="eedfa7fa5e2c5e0b714abbd57ed2f2da" ns2:_="" ns3:_="">
    <xsd:import namespace="85e68ef0-4b2c-467c-a5fa-377cd7dfef46"/>
    <xsd:import namespace="1f17d109-c853-4724-a070-605853dbd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8ef0-4b2c-467c-a5fa-377cd7df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d109-c853-4724-a070-605853db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486FE-C40C-49AC-95A2-EA1CF4851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7F838-CDFC-45F4-BE6D-1A8DCA43CFB3}">
  <ds:schemaRefs>
    <ds:schemaRef ds:uri="http://schemas.microsoft.com/office/2006/metadata/properties"/>
    <ds:schemaRef ds:uri="http://schemas.microsoft.com/office/infopath/2007/PartnerControls"/>
    <ds:schemaRef ds:uri="1f17d109-c853-4724-a070-605853dbd52a"/>
  </ds:schemaRefs>
</ds:datastoreItem>
</file>

<file path=customXml/itemProps3.xml><?xml version="1.0" encoding="utf-8"?>
<ds:datastoreItem xmlns:ds="http://schemas.openxmlformats.org/officeDocument/2006/customXml" ds:itemID="{F15F21A0-7E21-4E76-BE9E-BFB4FD6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8ef0-4b2c-467c-a5fa-377cd7dfef46"/>
    <ds:schemaRef ds:uri="1f17d109-c853-4724-a070-605853d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C Tallman</dc:creator>
  <cp:lastModifiedBy>Amanda Clark</cp:lastModifiedBy>
  <cp:revision>8</cp:revision>
  <dcterms:created xsi:type="dcterms:W3CDTF">2019-11-04T23:46:00Z</dcterms:created>
  <dcterms:modified xsi:type="dcterms:W3CDTF">2019-12-03T17:21:00Z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0x010100361B4F8BC62EA144BE513E2C67944866</vt:lpwstr>
  </property>
  <property fmtid="{D5CDD505-2E9C-101B-9397-08002B2CF9AE}" pid="3" name="Order">
    <vt:r8>125700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