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AE1F" w14:textId="77777777" w:rsidR="0013191C" w:rsidRDefault="00DB26CB" w:rsidP="00E92DBC">
      <w:pPr>
        <w:spacing w:after="20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Session packet: p</w:t>
      </w:r>
      <w:r w:rsidR="00CD1873">
        <w:rPr>
          <w:rFonts w:ascii="Arial" w:hAnsi="Arial" w:cs="Arial"/>
          <w:sz w:val="36"/>
          <w:szCs w:val="36"/>
        </w:rPr>
        <w:t>rofessionalism in the MA role</w:t>
      </w:r>
      <w:r w:rsidR="00F90B94">
        <w:rPr>
          <w:rFonts w:ascii="Arial" w:hAnsi="Arial" w:cs="Arial"/>
          <w:sz w:val="36"/>
          <w:szCs w:val="36"/>
        </w:rPr>
        <w:t xml:space="preserve"> </w:t>
      </w:r>
    </w:p>
    <w:p w14:paraId="38F0AF1B" w14:textId="77777777" w:rsidR="00CD1873" w:rsidRPr="00CD1873" w:rsidRDefault="00CD1873" w:rsidP="00CD1873">
      <w:pPr>
        <w:rPr>
          <w:rFonts w:ascii="Arial" w:hAnsi="Arial" w:cs="Arial"/>
          <w:sz w:val="20"/>
          <w:szCs w:val="20"/>
        </w:rPr>
      </w:pPr>
    </w:p>
    <w:p w14:paraId="047A8278" w14:textId="77777777" w:rsidR="008B646B" w:rsidRPr="00E92DBC" w:rsidRDefault="00CD1873" w:rsidP="00477765">
      <w:p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This </w:t>
      </w:r>
      <w:r w:rsidR="002D21A8" w:rsidRPr="00E92DBC">
        <w:rPr>
          <w:rFonts w:ascii="Arial" w:hAnsi="Arial" w:cs="Arial"/>
          <w:sz w:val="18"/>
          <w:szCs w:val="18"/>
        </w:rPr>
        <w:t>packet</w:t>
      </w:r>
      <w:r w:rsidR="008B646B" w:rsidRPr="00E92DBC">
        <w:rPr>
          <w:rFonts w:ascii="Arial" w:hAnsi="Arial" w:cs="Arial"/>
          <w:sz w:val="18"/>
          <w:szCs w:val="18"/>
        </w:rPr>
        <w:t xml:space="preserve"> contains:</w:t>
      </w:r>
    </w:p>
    <w:p w14:paraId="6AEBD908" w14:textId="77777777" w:rsidR="00F021BB" w:rsidRDefault="00F021BB" w:rsidP="008B646B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07468">
        <w:rPr>
          <w:rFonts w:ascii="Arial" w:hAnsi="Arial" w:cs="Arial"/>
          <w:sz w:val="18"/>
          <w:szCs w:val="18"/>
        </w:rPr>
        <w:t>A guide for the session leader that covers the topics to be discussed during the session</w:t>
      </w:r>
    </w:p>
    <w:p w14:paraId="74F204E2" w14:textId="77777777" w:rsidR="008B646B" w:rsidRPr="00E92DBC" w:rsidRDefault="008B646B" w:rsidP="008B646B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Flashcards on professionalism to use as </w:t>
      </w:r>
      <w:r w:rsidR="001D263E">
        <w:rPr>
          <w:rFonts w:ascii="Arial" w:hAnsi="Arial" w:cs="Arial"/>
          <w:sz w:val="18"/>
          <w:szCs w:val="18"/>
        </w:rPr>
        <w:t xml:space="preserve">a </w:t>
      </w:r>
      <w:r w:rsidRPr="00E92DBC">
        <w:rPr>
          <w:rFonts w:ascii="Arial" w:hAnsi="Arial" w:cs="Arial"/>
          <w:sz w:val="18"/>
          <w:szCs w:val="18"/>
        </w:rPr>
        <w:t>pre-</w:t>
      </w:r>
      <w:r w:rsidR="002C33ED" w:rsidRPr="00E92DBC">
        <w:rPr>
          <w:rFonts w:ascii="Arial" w:hAnsi="Arial" w:cs="Arial"/>
          <w:sz w:val="18"/>
          <w:szCs w:val="18"/>
        </w:rPr>
        <w:t xml:space="preserve">session </w:t>
      </w:r>
      <w:r w:rsidRPr="00E92DBC">
        <w:rPr>
          <w:rFonts w:ascii="Arial" w:hAnsi="Arial" w:cs="Arial"/>
          <w:sz w:val="18"/>
          <w:szCs w:val="18"/>
        </w:rPr>
        <w:t>learning tool</w:t>
      </w:r>
    </w:p>
    <w:p w14:paraId="03B25169" w14:textId="77777777" w:rsidR="008B646B" w:rsidRPr="00E92DBC" w:rsidRDefault="008B646B" w:rsidP="008B646B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A survey </w:t>
      </w:r>
      <w:r w:rsidR="002D21A8" w:rsidRPr="00E92DBC">
        <w:rPr>
          <w:rFonts w:ascii="Arial" w:hAnsi="Arial" w:cs="Arial"/>
          <w:sz w:val="18"/>
          <w:szCs w:val="18"/>
        </w:rPr>
        <w:t>to identify cha</w:t>
      </w:r>
      <w:r w:rsidR="00B075EB">
        <w:rPr>
          <w:rFonts w:ascii="Arial" w:hAnsi="Arial" w:cs="Arial"/>
          <w:sz w:val="18"/>
          <w:szCs w:val="18"/>
        </w:rPr>
        <w:t xml:space="preserve">llenging patient situations to be </w:t>
      </w:r>
      <w:r w:rsidR="002D21A8" w:rsidRPr="00E92DBC">
        <w:rPr>
          <w:rFonts w:ascii="Arial" w:hAnsi="Arial" w:cs="Arial"/>
          <w:sz w:val="18"/>
          <w:szCs w:val="18"/>
        </w:rPr>
        <w:t>discus</w:t>
      </w:r>
      <w:r w:rsidR="00B075EB">
        <w:rPr>
          <w:rFonts w:ascii="Arial" w:hAnsi="Arial" w:cs="Arial"/>
          <w:sz w:val="18"/>
          <w:szCs w:val="18"/>
        </w:rPr>
        <w:t>sed by the group</w:t>
      </w:r>
    </w:p>
    <w:p w14:paraId="6AE9CDA2" w14:textId="77777777" w:rsidR="009F7397" w:rsidRPr="00E92DBC" w:rsidRDefault="009F7397" w:rsidP="004575FE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A sign in sheet for the session</w:t>
      </w:r>
    </w:p>
    <w:p w14:paraId="2682AB4D" w14:textId="77777777" w:rsidR="001D263E" w:rsidRDefault="001D263E" w:rsidP="00477765">
      <w:pPr>
        <w:rPr>
          <w:rFonts w:ascii="Arial" w:hAnsi="Arial" w:cs="Arial"/>
          <w:i/>
          <w:sz w:val="18"/>
          <w:szCs w:val="18"/>
        </w:rPr>
      </w:pPr>
    </w:p>
    <w:p w14:paraId="7DF26EBA" w14:textId="77777777" w:rsidR="008B646B" w:rsidRPr="008B646B" w:rsidRDefault="008B646B" w:rsidP="00477765">
      <w:pPr>
        <w:rPr>
          <w:rFonts w:ascii="Arial" w:hAnsi="Arial" w:cs="Arial"/>
          <w:i/>
          <w:sz w:val="20"/>
          <w:szCs w:val="20"/>
        </w:rPr>
      </w:pPr>
      <w:r w:rsidRPr="00E92DBC">
        <w:rPr>
          <w:rFonts w:ascii="Arial" w:hAnsi="Arial" w:cs="Arial"/>
          <w:i/>
          <w:sz w:val="18"/>
          <w:szCs w:val="18"/>
        </w:rPr>
        <w:t xml:space="preserve">All materials </w:t>
      </w:r>
      <w:r w:rsidR="002D21A8" w:rsidRPr="00E92DBC">
        <w:rPr>
          <w:rFonts w:ascii="Arial" w:hAnsi="Arial" w:cs="Arial"/>
          <w:i/>
          <w:sz w:val="18"/>
          <w:szCs w:val="18"/>
        </w:rPr>
        <w:t xml:space="preserve">in this packet </w:t>
      </w:r>
      <w:r w:rsidRPr="00E92DBC">
        <w:rPr>
          <w:rFonts w:ascii="Arial" w:hAnsi="Arial" w:cs="Arial"/>
          <w:i/>
          <w:sz w:val="18"/>
          <w:szCs w:val="18"/>
        </w:rPr>
        <w:t xml:space="preserve">can be adapted to </w:t>
      </w:r>
      <w:r w:rsidR="00DC225C" w:rsidRPr="00E92DBC">
        <w:rPr>
          <w:rFonts w:ascii="Arial" w:hAnsi="Arial" w:cs="Arial"/>
          <w:i/>
          <w:sz w:val="18"/>
          <w:szCs w:val="18"/>
        </w:rPr>
        <w:t>fit your professional development program goals, your practice’</w:t>
      </w:r>
      <w:r w:rsidR="00BA7F90" w:rsidRPr="00E92DBC">
        <w:rPr>
          <w:rFonts w:ascii="Arial" w:hAnsi="Arial" w:cs="Arial"/>
          <w:i/>
          <w:sz w:val="18"/>
          <w:szCs w:val="18"/>
        </w:rPr>
        <w:t xml:space="preserve">s procedures and </w:t>
      </w:r>
      <w:r w:rsidR="00DC225C" w:rsidRPr="00E92DBC">
        <w:rPr>
          <w:rFonts w:ascii="Arial" w:hAnsi="Arial" w:cs="Arial"/>
          <w:i/>
          <w:sz w:val="18"/>
          <w:szCs w:val="18"/>
        </w:rPr>
        <w:t>the role</w:t>
      </w:r>
      <w:r w:rsidR="00BA7F90" w:rsidRPr="00E92DBC">
        <w:rPr>
          <w:rFonts w:ascii="Arial" w:hAnsi="Arial" w:cs="Arial"/>
          <w:i/>
          <w:sz w:val="18"/>
          <w:szCs w:val="18"/>
        </w:rPr>
        <w:t>(</w:t>
      </w:r>
      <w:r w:rsidR="00DC225C" w:rsidRPr="00E92DBC">
        <w:rPr>
          <w:rFonts w:ascii="Arial" w:hAnsi="Arial" w:cs="Arial"/>
          <w:i/>
          <w:sz w:val="18"/>
          <w:szCs w:val="18"/>
        </w:rPr>
        <w:t>s</w:t>
      </w:r>
      <w:r w:rsidR="00BA7F90" w:rsidRPr="00E92DBC">
        <w:rPr>
          <w:rFonts w:ascii="Arial" w:hAnsi="Arial" w:cs="Arial"/>
          <w:i/>
          <w:sz w:val="18"/>
          <w:szCs w:val="18"/>
        </w:rPr>
        <w:t>)</w:t>
      </w:r>
      <w:r w:rsidR="00DC225C" w:rsidRPr="00E92DBC">
        <w:rPr>
          <w:rFonts w:ascii="Arial" w:hAnsi="Arial" w:cs="Arial"/>
          <w:i/>
          <w:sz w:val="18"/>
          <w:szCs w:val="18"/>
        </w:rPr>
        <w:t xml:space="preserve"> </w:t>
      </w:r>
      <w:r w:rsidR="001D263E">
        <w:rPr>
          <w:rFonts w:ascii="Arial" w:hAnsi="Arial" w:cs="Arial"/>
          <w:i/>
          <w:sz w:val="18"/>
          <w:szCs w:val="18"/>
        </w:rPr>
        <w:t xml:space="preserve">of </w:t>
      </w:r>
      <w:r w:rsidR="00DC225C" w:rsidRPr="00E92DBC">
        <w:rPr>
          <w:rFonts w:ascii="Arial" w:hAnsi="Arial" w:cs="Arial"/>
          <w:i/>
          <w:sz w:val="18"/>
          <w:szCs w:val="18"/>
        </w:rPr>
        <w:t xml:space="preserve">your MAs </w:t>
      </w:r>
      <w:r w:rsidR="001D263E">
        <w:rPr>
          <w:rFonts w:ascii="Arial" w:hAnsi="Arial" w:cs="Arial"/>
          <w:i/>
          <w:sz w:val="18"/>
          <w:szCs w:val="18"/>
        </w:rPr>
        <w:t>within</w:t>
      </w:r>
      <w:r w:rsidR="00DC225C" w:rsidRPr="00E92DBC">
        <w:rPr>
          <w:rFonts w:ascii="Arial" w:hAnsi="Arial" w:cs="Arial"/>
          <w:i/>
          <w:sz w:val="18"/>
          <w:szCs w:val="18"/>
        </w:rPr>
        <w:t xml:space="preserve"> the care team</w:t>
      </w:r>
      <w:r w:rsidRPr="00E92DBC">
        <w:rPr>
          <w:rFonts w:ascii="Arial" w:hAnsi="Arial" w:cs="Arial"/>
          <w:i/>
          <w:sz w:val="18"/>
          <w:szCs w:val="18"/>
        </w:rPr>
        <w:t>.</w:t>
      </w:r>
    </w:p>
    <w:p w14:paraId="588ED9E4" w14:textId="77777777" w:rsidR="008B646B" w:rsidRDefault="008B646B" w:rsidP="00477765">
      <w:pPr>
        <w:rPr>
          <w:rFonts w:ascii="Arial" w:hAnsi="Arial" w:cs="Arial"/>
          <w:sz w:val="20"/>
          <w:szCs w:val="20"/>
        </w:rPr>
      </w:pPr>
    </w:p>
    <w:p w14:paraId="7B49F7A3" w14:textId="77777777" w:rsidR="00785417" w:rsidRPr="00E92DBC" w:rsidRDefault="008B646B" w:rsidP="00E92DBC">
      <w:pPr>
        <w:spacing w:after="200"/>
        <w:rPr>
          <w:rFonts w:ascii="Arial" w:hAnsi="Arial" w:cs="Arial"/>
          <w:sz w:val="26"/>
          <w:szCs w:val="26"/>
        </w:rPr>
      </w:pPr>
      <w:r w:rsidRPr="00E92DBC">
        <w:rPr>
          <w:rFonts w:ascii="Arial" w:hAnsi="Arial" w:cs="Arial"/>
          <w:sz w:val="26"/>
          <w:szCs w:val="26"/>
        </w:rPr>
        <w:t>Session leader guide</w:t>
      </w:r>
    </w:p>
    <w:p w14:paraId="5FAE1310" w14:textId="77777777" w:rsidR="00785417" w:rsidRPr="00E92DBC" w:rsidRDefault="00785417" w:rsidP="00785417">
      <w:pPr>
        <w:rPr>
          <w:rFonts w:ascii="Arial" w:hAnsi="Arial" w:cs="Arial"/>
          <w:i/>
          <w:sz w:val="18"/>
          <w:szCs w:val="18"/>
        </w:rPr>
      </w:pPr>
      <w:r w:rsidRPr="00E92DBC">
        <w:rPr>
          <w:rFonts w:ascii="Arial" w:hAnsi="Arial" w:cs="Arial"/>
          <w:i/>
          <w:sz w:val="18"/>
          <w:szCs w:val="18"/>
        </w:rPr>
        <w:t>Share the pre-</w:t>
      </w:r>
      <w:r w:rsidR="002C33ED" w:rsidRPr="00E92DBC">
        <w:rPr>
          <w:rFonts w:ascii="Arial" w:hAnsi="Arial" w:cs="Arial"/>
          <w:i/>
          <w:sz w:val="18"/>
          <w:szCs w:val="18"/>
        </w:rPr>
        <w:t xml:space="preserve">session </w:t>
      </w:r>
      <w:r w:rsidRPr="00E92DBC">
        <w:rPr>
          <w:rFonts w:ascii="Arial" w:hAnsi="Arial" w:cs="Arial"/>
          <w:i/>
          <w:sz w:val="18"/>
          <w:szCs w:val="18"/>
        </w:rPr>
        <w:t xml:space="preserve">learning flashcards and survey with </w:t>
      </w:r>
      <w:r w:rsidR="001D263E">
        <w:rPr>
          <w:rFonts w:ascii="Arial" w:hAnsi="Arial" w:cs="Arial"/>
          <w:i/>
          <w:sz w:val="18"/>
          <w:szCs w:val="18"/>
        </w:rPr>
        <w:t>MA attendees</w:t>
      </w:r>
      <w:r w:rsidRPr="00E92DBC">
        <w:rPr>
          <w:rFonts w:ascii="Arial" w:hAnsi="Arial" w:cs="Arial"/>
          <w:i/>
          <w:sz w:val="18"/>
          <w:szCs w:val="18"/>
        </w:rPr>
        <w:t xml:space="preserve"> at least several days before the session so </w:t>
      </w:r>
      <w:r w:rsidR="001D263E">
        <w:rPr>
          <w:rFonts w:ascii="Arial" w:hAnsi="Arial" w:cs="Arial"/>
          <w:i/>
          <w:sz w:val="18"/>
          <w:szCs w:val="18"/>
        </w:rPr>
        <w:t>they</w:t>
      </w:r>
      <w:r w:rsidRPr="00E92DBC">
        <w:rPr>
          <w:rFonts w:ascii="Arial" w:hAnsi="Arial" w:cs="Arial"/>
          <w:i/>
          <w:sz w:val="18"/>
          <w:szCs w:val="18"/>
        </w:rPr>
        <w:t xml:space="preserve"> can come prepared.</w:t>
      </w:r>
    </w:p>
    <w:p w14:paraId="341E278D" w14:textId="77777777" w:rsidR="0091750E" w:rsidRPr="00E92DBC" w:rsidRDefault="0091750E" w:rsidP="0091750E">
      <w:pPr>
        <w:rPr>
          <w:rFonts w:ascii="Arial" w:hAnsi="Arial" w:cs="Arial"/>
          <w:sz w:val="18"/>
          <w:szCs w:val="18"/>
        </w:rPr>
      </w:pPr>
    </w:p>
    <w:p w14:paraId="03E024CB" w14:textId="77777777" w:rsidR="008B646B" w:rsidRPr="00E92DBC" w:rsidRDefault="008B646B" w:rsidP="008B646B">
      <w:p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Tips for making this a successful session:</w:t>
      </w:r>
    </w:p>
    <w:p w14:paraId="48F027AF" w14:textId="77777777" w:rsidR="008B646B" w:rsidRPr="00E92DBC" w:rsidRDefault="008B646B" w:rsidP="008B646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Begin as close to </w:t>
      </w:r>
      <w:r w:rsidR="002C33ED" w:rsidRPr="00E92DBC">
        <w:rPr>
          <w:rFonts w:ascii="Arial" w:hAnsi="Arial" w:cs="Arial"/>
          <w:sz w:val="18"/>
          <w:szCs w:val="18"/>
        </w:rPr>
        <w:t xml:space="preserve">the </w:t>
      </w:r>
      <w:r w:rsidRPr="00E92DBC">
        <w:rPr>
          <w:rFonts w:ascii="Arial" w:hAnsi="Arial" w:cs="Arial"/>
          <w:sz w:val="18"/>
          <w:szCs w:val="18"/>
        </w:rPr>
        <w:t>start time as possible</w:t>
      </w:r>
      <w:r w:rsidR="002C33ED" w:rsidRPr="00E92DBC">
        <w:rPr>
          <w:rFonts w:ascii="Arial" w:hAnsi="Arial" w:cs="Arial"/>
          <w:sz w:val="18"/>
          <w:szCs w:val="18"/>
        </w:rPr>
        <w:t>,</w:t>
      </w:r>
      <w:r w:rsidRPr="00E92DBC">
        <w:rPr>
          <w:rFonts w:ascii="Arial" w:hAnsi="Arial" w:cs="Arial"/>
          <w:sz w:val="18"/>
          <w:szCs w:val="18"/>
        </w:rPr>
        <w:t xml:space="preserve"> even if others are still joining the group</w:t>
      </w:r>
    </w:p>
    <w:p w14:paraId="402F374C" w14:textId="77777777" w:rsidR="008B646B" w:rsidRPr="00E92DBC" w:rsidRDefault="008B646B" w:rsidP="008B646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Moderate teaching time </w:t>
      </w:r>
      <w:r w:rsidR="00785417" w:rsidRPr="00E92DBC">
        <w:rPr>
          <w:rFonts w:ascii="Arial" w:hAnsi="Arial" w:cs="Arial"/>
          <w:sz w:val="18"/>
          <w:szCs w:val="18"/>
        </w:rPr>
        <w:t>so</w:t>
      </w:r>
      <w:r w:rsidRPr="00E92DBC">
        <w:rPr>
          <w:rFonts w:ascii="Arial" w:hAnsi="Arial" w:cs="Arial"/>
          <w:sz w:val="18"/>
          <w:szCs w:val="18"/>
        </w:rPr>
        <w:t xml:space="preserve"> that you have at least 15 minutes to cover</w:t>
      </w:r>
      <w:r w:rsidR="002C33ED" w:rsidRPr="00E92DBC">
        <w:rPr>
          <w:rFonts w:ascii="Arial" w:hAnsi="Arial" w:cs="Arial"/>
          <w:sz w:val="18"/>
          <w:szCs w:val="18"/>
        </w:rPr>
        <w:t xml:space="preserve"> the topic</w:t>
      </w:r>
      <w:r w:rsidRPr="00E92DBC">
        <w:rPr>
          <w:rFonts w:ascii="Arial" w:hAnsi="Arial" w:cs="Arial"/>
          <w:sz w:val="18"/>
          <w:szCs w:val="18"/>
        </w:rPr>
        <w:t xml:space="preserve"> “De-escalating the situation with difficult or argumentative patients”</w:t>
      </w:r>
    </w:p>
    <w:p w14:paraId="6E692677" w14:textId="77777777" w:rsidR="0091750E" w:rsidRDefault="008B646B" w:rsidP="0091750E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92DBC">
        <w:rPr>
          <w:rFonts w:ascii="Arial" w:hAnsi="Arial" w:cs="Arial"/>
          <w:sz w:val="18"/>
          <w:szCs w:val="18"/>
        </w:rPr>
        <w:t xml:space="preserve">Review results from </w:t>
      </w:r>
      <w:r w:rsidR="002C33ED" w:rsidRPr="00E92DBC">
        <w:rPr>
          <w:rFonts w:ascii="Arial" w:hAnsi="Arial" w:cs="Arial"/>
          <w:sz w:val="18"/>
          <w:szCs w:val="18"/>
        </w:rPr>
        <w:t xml:space="preserve">the </w:t>
      </w:r>
      <w:r w:rsidRPr="00E92DBC">
        <w:rPr>
          <w:rFonts w:ascii="Arial" w:hAnsi="Arial" w:cs="Arial"/>
          <w:sz w:val="18"/>
          <w:szCs w:val="18"/>
        </w:rPr>
        <w:t>survey and draw conclusions before the session so you are prepared to share the most common responses</w:t>
      </w:r>
      <w:r w:rsidR="002C33ED" w:rsidRPr="00E92DBC">
        <w:rPr>
          <w:rFonts w:ascii="Arial" w:hAnsi="Arial" w:cs="Arial"/>
          <w:sz w:val="18"/>
          <w:szCs w:val="18"/>
        </w:rPr>
        <w:t xml:space="preserve"> during the session</w:t>
      </w:r>
      <w:r w:rsidRPr="00E92DBC">
        <w:rPr>
          <w:rFonts w:ascii="Arial" w:hAnsi="Arial" w:cs="Arial"/>
          <w:sz w:val="18"/>
          <w:szCs w:val="18"/>
        </w:rPr>
        <w:t xml:space="preserve">. Choose one response </w:t>
      </w:r>
      <w:r w:rsidR="00785417" w:rsidRPr="00E92DBC">
        <w:rPr>
          <w:rFonts w:ascii="Arial" w:hAnsi="Arial" w:cs="Arial"/>
          <w:sz w:val="18"/>
          <w:szCs w:val="18"/>
        </w:rPr>
        <w:t>to walk through with the group</w:t>
      </w:r>
      <w:r w:rsidRPr="00E92DBC">
        <w:rPr>
          <w:rFonts w:ascii="Arial" w:hAnsi="Arial" w:cs="Arial"/>
          <w:sz w:val="18"/>
          <w:szCs w:val="18"/>
        </w:rPr>
        <w:t>.</w:t>
      </w:r>
      <w:r w:rsidR="0091750E" w:rsidRPr="0091750E">
        <w:rPr>
          <w:rFonts w:ascii="Arial" w:hAnsi="Arial" w:cs="Arial"/>
          <w:sz w:val="20"/>
          <w:szCs w:val="20"/>
        </w:rPr>
        <w:t xml:space="preserve"> </w:t>
      </w:r>
    </w:p>
    <w:p w14:paraId="52F5847D" w14:textId="77777777" w:rsidR="001D263E" w:rsidRPr="00E92DBC" w:rsidRDefault="00130753" w:rsidP="00E92DBC">
      <w:pPr>
        <w:spacing w:after="20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The following d</w:t>
      </w:r>
      <w:r w:rsidR="00785417" w:rsidRPr="00E92DBC">
        <w:rPr>
          <w:rFonts w:ascii="Arial" w:hAnsi="Arial" w:cs="Arial"/>
          <w:sz w:val="18"/>
          <w:szCs w:val="18"/>
        </w:rPr>
        <w:t>iscussion guide</w:t>
      </w:r>
      <w:r w:rsidR="00735E25" w:rsidRPr="00E92DBC">
        <w:rPr>
          <w:rFonts w:ascii="Arial" w:hAnsi="Arial" w:cs="Arial"/>
          <w:sz w:val="18"/>
          <w:szCs w:val="18"/>
        </w:rPr>
        <w:t xml:space="preserve"> </w:t>
      </w:r>
      <w:r w:rsidRPr="00E92DBC">
        <w:rPr>
          <w:rFonts w:ascii="Arial" w:hAnsi="Arial" w:cs="Arial"/>
          <w:sz w:val="18"/>
          <w:szCs w:val="18"/>
        </w:rPr>
        <w:t xml:space="preserve">can be used </w:t>
      </w:r>
      <w:r w:rsidR="00735E25" w:rsidRPr="00E92DBC">
        <w:rPr>
          <w:rFonts w:ascii="Arial" w:hAnsi="Arial" w:cs="Arial"/>
          <w:sz w:val="18"/>
          <w:szCs w:val="18"/>
        </w:rPr>
        <w:t>during the session</w:t>
      </w:r>
      <w:r w:rsidRPr="00E92DBC">
        <w:rPr>
          <w:rFonts w:ascii="Arial" w:hAnsi="Arial" w:cs="Arial"/>
          <w:sz w:val="18"/>
          <w:szCs w:val="18"/>
        </w:rPr>
        <w:t>.</w:t>
      </w:r>
    </w:p>
    <w:p w14:paraId="2FE8808F" w14:textId="77777777" w:rsidR="001D263E" w:rsidRDefault="001D263E" w:rsidP="001D263E">
      <w:pPr>
        <w:rPr>
          <w:rFonts w:ascii="Arial" w:hAnsi="Arial" w:cs="Arial"/>
          <w:i/>
          <w:sz w:val="18"/>
          <w:szCs w:val="18"/>
        </w:rPr>
      </w:pPr>
      <w:r w:rsidRPr="00E92DBC">
        <w:rPr>
          <w:rFonts w:ascii="Arial" w:hAnsi="Arial" w:cs="Arial"/>
          <w:i/>
          <w:color w:val="FF0000"/>
          <w:sz w:val="18"/>
          <w:szCs w:val="18"/>
        </w:rPr>
        <w:t xml:space="preserve">Red font </w:t>
      </w:r>
      <w:r w:rsidRPr="00E92DBC">
        <w:rPr>
          <w:rFonts w:ascii="Arial" w:hAnsi="Arial" w:cs="Arial"/>
          <w:i/>
          <w:sz w:val="18"/>
          <w:szCs w:val="18"/>
        </w:rPr>
        <w:t>denotes group activities that all attendees should participate in.</w:t>
      </w:r>
    </w:p>
    <w:p w14:paraId="0598BCED" w14:textId="77777777" w:rsidR="001D263E" w:rsidRPr="00E92DBC" w:rsidRDefault="001D263E" w:rsidP="001D263E">
      <w:pPr>
        <w:rPr>
          <w:rFonts w:ascii="Arial" w:hAnsi="Arial" w:cs="Arial"/>
          <w:i/>
          <w:sz w:val="18"/>
          <w:szCs w:val="18"/>
        </w:rPr>
      </w:pPr>
    </w:p>
    <w:p w14:paraId="4F9494CE" w14:textId="77777777" w:rsidR="00CD1873" w:rsidRPr="00E92DBC" w:rsidRDefault="00CD1873" w:rsidP="00477765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b/>
          <w:sz w:val="18"/>
          <w:szCs w:val="18"/>
        </w:rPr>
      </w:pPr>
      <w:r w:rsidRPr="00E92DBC">
        <w:rPr>
          <w:rFonts w:ascii="Arial" w:hAnsi="Arial" w:cs="Arial"/>
          <w:b/>
          <w:sz w:val="18"/>
          <w:szCs w:val="18"/>
        </w:rPr>
        <w:t>Review the importance of the MA role in team care</w:t>
      </w:r>
    </w:p>
    <w:p w14:paraId="121D9255" w14:textId="77777777" w:rsidR="00CD1873" w:rsidRPr="00E92DBC" w:rsidRDefault="00CD1873" w:rsidP="00477765">
      <w:pPr>
        <w:pStyle w:val="ListParagraph"/>
        <w:ind w:left="27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Cover the following in your review:</w:t>
      </w:r>
    </w:p>
    <w:p w14:paraId="13838526" w14:textId="77777777" w:rsidR="00CD1873" w:rsidRPr="00E92DBC" w:rsidRDefault="00CD1873" w:rsidP="00785417">
      <w:pPr>
        <w:pStyle w:val="ListParagraph"/>
        <w:numPr>
          <w:ilvl w:val="1"/>
          <w:numId w:val="3"/>
        </w:numPr>
        <w:ind w:left="810" w:hanging="45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Patients spend the greatest percent of their time in the office interacting with the MA</w:t>
      </w:r>
      <w:r w:rsidR="002C33ED" w:rsidRPr="00E92DBC">
        <w:rPr>
          <w:rFonts w:ascii="Arial" w:hAnsi="Arial" w:cs="Arial"/>
          <w:sz w:val="18"/>
          <w:szCs w:val="18"/>
        </w:rPr>
        <w:t>.</w:t>
      </w:r>
    </w:p>
    <w:p w14:paraId="3797B41C" w14:textId="77777777" w:rsidR="00CD1873" w:rsidRPr="00E92DBC" w:rsidRDefault="00CD1873" w:rsidP="00785417">
      <w:pPr>
        <w:pStyle w:val="ListParagraph"/>
        <w:numPr>
          <w:ilvl w:val="1"/>
          <w:numId w:val="3"/>
        </w:numPr>
        <w:ind w:left="810" w:hanging="45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MAs fill an “ambassador” role, demonstrating excellent customer service for office visit experience </w:t>
      </w:r>
      <w:r w:rsidR="00772A33">
        <w:rPr>
          <w:rFonts w:ascii="Arial" w:hAnsi="Arial" w:cs="Arial"/>
          <w:sz w:val="18"/>
          <w:szCs w:val="18"/>
        </w:rPr>
        <w:br/>
      </w:r>
      <w:r w:rsidRPr="00E92DBC">
        <w:rPr>
          <w:rFonts w:ascii="Arial" w:hAnsi="Arial" w:cs="Arial"/>
          <w:sz w:val="18"/>
          <w:szCs w:val="18"/>
        </w:rPr>
        <w:t>(e.g., Star-Studded Service)</w:t>
      </w:r>
      <w:r w:rsidR="002C33ED" w:rsidRPr="00E92DBC">
        <w:rPr>
          <w:rFonts w:ascii="Arial" w:hAnsi="Arial" w:cs="Arial"/>
          <w:sz w:val="18"/>
          <w:szCs w:val="18"/>
        </w:rPr>
        <w:t>.</w:t>
      </w:r>
    </w:p>
    <w:p w14:paraId="51E55D94" w14:textId="77777777" w:rsidR="00CD1873" w:rsidRPr="00E92DBC" w:rsidRDefault="00CD1873" w:rsidP="00785417">
      <w:pPr>
        <w:pStyle w:val="ListParagraph"/>
        <w:numPr>
          <w:ilvl w:val="1"/>
          <w:numId w:val="3"/>
        </w:numPr>
        <w:ind w:left="810" w:hanging="45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MAs with a helpful, resourceful attitude have the opportunity to increase patient engagement in self-care</w:t>
      </w:r>
      <w:r w:rsidR="002C33ED" w:rsidRPr="00E92DBC">
        <w:rPr>
          <w:rFonts w:ascii="Arial" w:hAnsi="Arial" w:cs="Arial"/>
          <w:sz w:val="18"/>
          <w:szCs w:val="18"/>
        </w:rPr>
        <w:t>.</w:t>
      </w:r>
      <w:r w:rsidRPr="00E92DBC">
        <w:rPr>
          <w:rFonts w:ascii="Arial" w:hAnsi="Arial" w:cs="Arial"/>
          <w:sz w:val="18"/>
          <w:szCs w:val="18"/>
        </w:rPr>
        <w:t xml:space="preserve"> </w:t>
      </w:r>
    </w:p>
    <w:p w14:paraId="6743D493" w14:textId="77777777" w:rsidR="00CD1873" w:rsidRPr="00E92DBC" w:rsidRDefault="00CD1873" w:rsidP="00785417">
      <w:pPr>
        <w:pStyle w:val="ListParagraph"/>
        <w:numPr>
          <w:ilvl w:val="1"/>
          <w:numId w:val="3"/>
        </w:numPr>
        <w:ind w:left="810" w:hanging="45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MAs should be knowledgeable about </w:t>
      </w:r>
      <w:r w:rsidR="00EC379E" w:rsidRPr="00E92DBC">
        <w:rPr>
          <w:rFonts w:ascii="Arial" w:hAnsi="Arial" w:cs="Arial"/>
          <w:sz w:val="18"/>
          <w:szCs w:val="18"/>
        </w:rPr>
        <w:t xml:space="preserve">their </w:t>
      </w:r>
      <w:r w:rsidRPr="00E92DBC">
        <w:rPr>
          <w:rFonts w:ascii="Arial" w:hAnsi="Arial" w:cs="Arial"/>
          <w:sz w:val="18"/>
          <w:szCs w:val="18"/>
        </w:rPr>
        <w:t xml:space="preserve">organization’s website and any non-profits that support </w:t>
      </w:r>
      <w:r w:rsidR="00EC379E" w:rsidRPr="00E92DBC">
        <w:rPr>
          <w:rFonts w:ascii="Arial" w:hAnsi="Arial" w:cs="Arial"/>
          <w:sz w:val="18"/>
          <w:szCs w:val="18"/>
        </w:rPr>
        <w:t xml:space="preserve">their </w:t>
      </w:r>
      <w:r w:rsidRPr="00E92DBC">
        <w:rPr>
          <w:rFonts w:ascii="Arial" w:hAnsi="Arial" w:cs="Arial"/>
          <w:sz w:val="18"/>
          <w:szCs w:val="18"/>
        </w:rPr>
        <w:t>patient population</w:t>
      </w:r>
      <w:r w:rsidR="002C33ED" w:rsidRPr="00E92DBC">
        <w:rPr>
          <w:rFonts w:ascii="Arial" w:hAnsi="Arial" w:cs="Arial"/>
          <w:sz w:val="18"/>
          <w:szCs w:val="18"/>
        </w:rPr>
        <w:t>.</w:t>
      </w:r>
    </w:p>
    <w:p w14:paraId="303EF521" w14:textId="77777777" w:rsidR="00CD1873" w:rsidRPr="00E92DBC" w:rsidRDefault="00CD1873" w:rsidP="00477765">
      <w:pPr>
        <w:rPr>
          <w:rFonts w:ascii="Arial" w:hAnsi="Arial" w:cs="Arial"/>
          <w:sz w:val="18"/>
          <w:szCs w:val="18"/>
        </w:rPr>
      </w:pPr>
    </w:p>
    <w:p w14:paraId="7A4EB1C6" w14:textId="77777777" w:rsidR="007B1F5D" w:rsidRPr="00E92DBC" w:rsidRDefault="002D21A8" w:rsidP="00477765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b/>
          <w:sz w:val="18"/>
          <w:szCs w:val="18"/>
        </w:rPr>
      </w:pPr>
      <w:r w:rsidRPr="00E92DBC">
        <w:rPr>
          <w:rFonts w:ascii="Arial" w:hAnsi="Arial" w:cs="Arial"/>
          <w:b/>
          <w:sz w:val="18"/>
          <w:szCs w:val="18"/>
        </w:rPr>
        <w:t>Train on Star-</w:t>
      </w:r>
      <w:r w:rsidR="005E4C12" w:rsidRPr="00E92DBC">
        <w:rPr>
          <w:rFonts w:ascii="Arial" w:hAnsi="Arial" w:cs="Arial"/>
          <w:b/>
          <w:sz w:val="18"/>
          <w:szCs w:val="18"/>
        </w:rPr>
        <w:t>Studded Service</w:t>
      </w:r>
      <w:r w:rsidR="007B1F5D" w:rsidRPr="00E92DBC">
        <w:rPr>
          <w:rFonts w:ascii="Arial" w:hAnsi="Arial" w:cs="Arial"/>
          <w:b/>
          <w:sz w:val="18"/>
          <w:szCs w:val="18"/>
        </w:rPr>
        <w:t xml:space="preserve"> and the C.L.E.A.R service model</w:t>
      </w:r>
    </w:p>
    <w:p w14:paraId="38070160" w14:textId="77777777" w:rsidR="005E4C12" w:rsidRPr="00E92DBC" w:rsidRDefault="002D21A8" w:rsidP="00785417">
      <w:pPr>
        <w:pStyle w:val="ListParagraph"/>
        <w:numPr>
          <w:ilvl w:val="1"/>
          <w:numId w:val="3"/>
        </w:numPr>
        <w:ind w:left="720" w:hanging="360"/>
        <w:rPr>
          <w:rFonts w:ascii="Arial" w:hAnsi="Arial" w:cs="Arial"/>
          <w:b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Introduce the concept of Star-</w:t>
      </w:r>
      <w:r w:rsidR="005E4C12" w:rsidRPr="00E92DBC">
        <w:rPr>
          <w:rFonts w:ascii="Arial" w:hAnsi="Arial" w:cs="Arial"/>
          <w:sz w:val="18"/>
          <w:szCs w:val="18"/>
        </w:rPr>
        <w:t xml:space="preserve">Studded Service: “The first impression is the last impression.” </w:t>
      </w:r>
      <w:r w:rsidR="005E4C12" w:rsidRPr="00E92DBC">
        <w:rPr>
          <w:rFonts w:ascii="Arial" w:hAnsi="Arial" w:cs="Arial"/>
          <w:i/>
          <w:color w:val="FF0000"/>
          <w:sz w:val="18"/>
          <w:szCs w:val="18"/>
        </w:rPr>
        <w:t>Ask</w:t>
      </w:r>
      <w:r w:rsidR="007B1F5D" w:rsidRPr="00E92DBC">
        <w:rPr>
          <w:rFonts w:ascii="Arial" w:hAnsi="Arial" w:cs="Arial"/>
          <w:i/>
          <w:color w:val="FF0000"/>
          <w:sz w:val="18"/>
          <w:szCs w:val="18"/>
        </w:rPr>
        <w:t xml:space="preserve"> the MAs,</w:t>
      </w:r>
      <w:r w:rsidR="005E4C12" w:rsidRPr="00E92DBC">
        <w:rPr>
          <w:rFonts w:ascii="Arial" w:hAnsi="Arial" w:cs="Arial"/>
          <w:i/>
          <w:color w:val="FF0000"/>
          <w:sz w:val="18"/>
          <w:szCs w:val="18"/>
        </w:rPr>
        <w:t xml:space="preserve"> “What does this mean to you?” Write answers on a whiteboard or easel if available.</w:t>
      </w:r>
    </w:p>
    <w:p w14:paraId="7FCC90DE" w14:textId="77777777" w:rsidR="007B1F5D" w:rsidRPr="00E92DBC" w:rsidRDefault="007B1F5D" w:rsidP="00785417">
      <w:pPr>
        <w:pStyle w:val="ListParagraph"/>
        <w:numPr>
          <w:ilvl w:val="1"/>
          <w:numId w:val="3"/>
        </w:numPr>
        <w:ind w:left="720" w:hanging="360"/>
        <w:rPr>
          <w:rFonts w:ascii="Arial" w:hAnsi="Arial" w:cs="Arial"/>
          <w:b/>
          <w:i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Discuss the C.L.E.A.R service module and why it is important for patient</w:t>
      </w:r>
      <w:r w:rsidR="002C33ED" w:rsidRPr="00E92DBC">
        <w:rPr>
          <w:rFonts w:ascii="Arial" w:hAnsi="Arial" w:cs="Arial"/>
          <w:sz w:val="18"/>
          <w:szCs w:val="18"/>
        </w:rPr>
        <w:t>s’</w:t>
      </w:r>
      <w:r w:rsidRPr="00E92DBC">
        <w:rPr>
          <w:rFonts w:ascii="Arial" w:hAnsi="Arial" w:cs="Arial"/>
          <w:sz w:val="18"/>
          <w:szCs w:val="18"/>
        </w:rPr>
        <w:t xml:space="preserve"> experience in </w:t>
      </w:r>
      <w:r w:rsidR="00EC379E" w:rsidRPr="00E92DBC">
        <w:rPr>
          <w:rFonts w:ascii="Arial" w:hAnsi="Arial" w:cs="Arial"/>
          <w:sz w:val="18"/>
          <w:szCs w:val="18"/>
        </w:rPr>
        <w:t xml:space="preserve">the </w:t>
      </w:r>
      <w:r w:rsidRPr="00E92DBC">
        <w:rPr>
          <w:rFonts w:ascii="Arial" w:hAnsi="Arial" w:cs="Arial"/>
          <w:sz w:val="18"/>
          <w:szCs w:val="18"/>
        </w:rPr>
        <w:t xml:space="preserve">practice. </w:t>
      </w:r>
      <w:r w:rsidRPr="00E92DBC">
        <w:rPr>
          <w:rFonts w:ascii="Arial" w:hAnsi="Arial" w:cs="Arial"/>
          <w:i/>
          <w:color w:val="FF0000"/>
          <w:sz w:val="18"/>
          <w:szCs w:val="18"/>
        </w:rPr>
        <w:t>Have MAs take turns reading these descriptions and discuss how they are currently following the model.</w:t>
      </w:r>
    </w:p>
    <w:p w14:paraId="65DEA269" w14:textId="77777777" w:rsidR="001D263E" w:rsidRDefault="001D263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29098976" w14:textId="77777777" w:rsidR="00B97615" w:rsidRDefault="00B97615" w:rsidP="00B97615">
      <w:pPr>
        <w:pStyle w:val="ListParagraph"/>
        <w:ind w:left="108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B1F5D" w14:paraId="3FC9B1EE" w14:textId="77777777" w:rsidTr="00E92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0" w:type="dxa"/>
            <w:vAlign w:val="center"/>
          </w:tcPr>
          <w:p w14:paraId="6DEB3C3F" w14:textId="77777777" w:rsidR="007B1F5D" w:rsidRPr="00477765" w:rsidRDefault="007B1F5D" w:rsidP="00C00532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i/>
                <w:sz w:val="18"/>
                <w:szCs w:val="18"/>
                <w:u w:val="single"/>
              </w:rPr>
              <w:t>C</w:t>
            </w:r>
            <w:r w:rsidRPr="00477765">
              <w:rPr>
                <w:rFonts w:ascii="Arial" w:hAnsi="Arial" w:cs="Arial"/>
                <w:i/>
                <w:sz w:val="18"/>
                <w:szCs w:val="18"/>
              </w:rPr>
              <w:t>onnect</w:t>
            </w:r>
          </w:p>
        </w:tc>
        <w:tc>
          <w:tcPr>
            <w:tcW w:w="0" w:type="dxa"/>
            <w:vAlign w:val="center"/>
          </w:tcPr>
          <w:p w14:paraId="7473288E" w14:textId="77777777" w:rsidR="007B1F5D" w:rsidRPr="00477765" w:rsidRDefault="007B1F5D" w:rsidP="00DE207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i/>
                <w:sz w:val="18"/>
                <w:szCs w:val="18"/>
                <w:u w:val="single"/>
              </w:rPr>
              <w:t>L</w:t>
            </w:r>
            <w:r w:rsidRPr="00477765">
              <w:rPr>
                <w:rFonts w:ascii="Arial" w:hAnsi="Arial" w:cs="Arial"/>
                <w:i/>
                <w:sz w:val="18"/>
                <w:szCs w:val="18"/>
              </w:rPr>
              <w:t>isten</w:t>
            </w:r>
          </w:p>
        </w:tc>
        <w:tc>
          <w:tcPr>
            <w:tcW w:w="0" w:type="dxa"/>
            <w:vAlign w:val="center"/>
          </w:tcPr>
          <w:p w14:paraId="00E7D08B" w14:textId="77777777" w:rsidR="007B1F5D" w:rsidRPr="00477765" w:rsidRDefault="007B1F5D" w:rsidP="00DE207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Pr="00477765">
              <w:rPr>
                <w:rFonts w:ascii="Arial" w:hAnsi="Arial" w:cs="Arial"/>
                <w:i/>
                <w:sz w:val="18"/>
                <w:szCs w:val="18"/>
              </w:rPr>
              <w:t>xplain</w:t>
            </w:r>
          </w:p>
        </w:tc>
        <w:tc>
          <w:tcPr>
            <w:tcW w:w="0" w:type="dxa"/>
            <w:vAlign w:val="center"/>
          </w:tcPr>
          <w:p w14:paraId="583808D6" w14:textId="77777777" w:rsidR="007B1F5D" w:rsidRPr="00477765" w:rsidRDefault="007B1F5D" w:rsidP="00DE207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i/>
                <w:sz w:val="18"/>
                <w:szCs w:val="18"/>
                <w:u w:val="single"/>
              </w:rPr>
              <w:t>A</w:t>
            </w:r>
            <w:r w:rsidRPr="00477765">
              <w:rPr>
                <w:rFonts w:ascii="Arial" w:hAnsi="Arial" w:cs="Arial"/>
                <w:i/>
                <w:sz w:val="18"/>
                <w:szCs w:val="18"/>
              </w:rPr>
              <w:t>sk</w:t>
            </w:r>
          </w:p>
        </w:tc>
        <w:tc>
          <w:tcPr>
            <w:tcW w:w="0" w:type="dxa"/>
            <w:vAlign w:val="center"/>
          </w:tcPr>
          <w:p w14:paraId="78B7D740" w14:textId="77777777" w:rsidR="007B1F5D" w:rsidRPr="00477765" w:rsidRDefault="007B1F5D" w:rsidP="00DE207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i/>
                <w:sz w:val="18"/>
                <w:szCs w:val="18"/>
                <w:u w:val="single"/>
              </w:rPr>
              <w:t>R</w:t>
            </w:r>
            <w:r w:rsidRPr="00477765">
              <w:rPr>
                <w:rFonts w:ascii="Arial" w:hAnsi="Arial" w:cs="Arial"/>
                <w:i/>
                <w:sz w:val="18"/>
                <w:szCs w:val="18"/>
              </w:rPr>
              <w:t>econnect</w:t>
            </w:r>
          </w:p>
        </w:tc>
      </w:tr>
      <w:tr w:rsidR="007B1F5D" w14:paraId="481E0E2F" w14:textId="77777777" w:rsidTr="00477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0"/>
        </w:trPr>
        <w:tc>
          <w:tcPr>
            <w:tcW w:w="1870" w:type="dxa"/>
            <w:shd w:val="clear" w:color="auto" w:fill="auto"/>
          </w:tcPr>
          <w:p w14:paraId="37BBBEB8" w14:textId="77777777" w:rsidR="007B1F5D" w:rsidRPr="00E92DBC" w:rsidRDefault="007B1F5D" w:rsidP="00E92DBC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rFonts w:ascii="Arial" w:hAnsi="Arial" w:cs="Arial"/>
                <w:sz w:val="18"/>
                <w:szCs w:val="18"/>
              </w:rPr>
            </w:pPr>
            <w:r w:rsidRPr="00E92DBC">
              <w:rPr>
                <w:rFonts w:ascii="Arial" w:hAnsi="Arial" w:cs="Arial"/>
                <w:sz w:val="18"/>
                <w:szCs w:val="18"/>
              </w:rPr>
              <w:t>Acknowledge immediately</w:t>
            </w:r>
          </w:p>
          <w:p w14:paraId="389068B8" w14:textId="77777777" w:rsidR="007B1F5D" w:rsidRPr="00477765" w:rsidRDefault="007B1F5D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Use eye contact and smile</w:t>
            </w:r>
          </w:p>
          <w:p w14:paraId="170E2673" w14:textId="77777777" w:rsidR="007B1F5D" w:rsidRPr="00477765" w:rsidRDefault="007B1F5D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Introduce yourself and explain what your job is</w:t>
            </w:r>
          </w:p>
          <w:p w14:paraId="14E5C7D2" w14:textId="77777777" w:rsidR="007B1F5D" w:rsidRPr="00477765" w:rsidRDefault="007B1F5D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Use the patient’s name</w:t>
            </w:r>
          </w:p>
          <w:p w14:paraId="4E2F860D" w14:textId="77777777" w:rsidR="007B1F5D" w:rsidRPr="00477765" w:rsidRDefault="007B1F5D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Keep your voice warm and friendly</w:t>
            </w:r>
          </w:p>
        </w:tc>
        <w:tc>
          <w:tcPr>
            <w:tcW w:w="1870" w:type="dxa"/>
            <w:shd w:val="clear" w:color="auto" w:fill="auto"/>
          </w:tcPr>
          <w:p w14:paraId="1036747F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84" w:hanging="180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Maintain eye contact</w:t>
            </w:r>
          </w:p>
          <w:p w14:paraId="141FE276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84" w:hanging="180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Use head nods to show you are paying attention</w:t>
            </w:r>
          </w:p>
          <w:p w14:paraId="263F96CB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84" w:hanging="180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Let the patient finish talking</w:t>
            </w:r>
          </w:p>
          <w:p w14:paraId="7088BFFC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84" w:hanging="180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 xml:space="preserve">Repeat </w:t>
            </w:r>
            <w:r w:rsidR="00C00532">
              <w:rPr>
                <w:rFonts w:ascii="Arial" w:hAnsi="Arial" w:cs="Arial"/>
                <w:sz w:val="18"/>
                <w:szCs w:val="18"/>
              </w:rPr>
              <w:t>i</w:t>
            </w:r>
            <w:r w:rsidRPr="00477765">
              <w:rPr>
                <w:rFonts w:ascii="Arial" w:hAnsi="Arial" w:cs="Arial"/>
                <w:sz w:val="18"/>
                <w:szCs w:val="18"/>
              </w:rPr>
              <w:t>nformation for accuracy</w:t>
            </w:r>
          </w:p>
          <w:p w14:paraId="493A295F" w14:textId="77777777" w:rsidR="007B1F5D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84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Make an empathy statement</w:t>
            </w:r>
          </w:p>
        </w:tc>
        <w:tc>
          <w:tcPr>
            <w:tcW w:w="1870" w:type="dxa"/>
            <w:shd w:val="clear" w:color="auto" w:fill="auto"/>
          </w:tcPr>
          <w:p w14:paraId="5752010B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220" w:hanging="203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Keep waiting patients apprised of status</w:t>
            </w:r>
          </w:p>
          <w:p w14:paraId="7FFEF389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220" w:hanging="203"/>
              <w:rPr>
                <w:rFonts w:ascii="Arial" w:hAnsi="Arial" w:cs="Arial"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Say what’s going to happen</w:t>
            </w:r>
          </w:p>
          <w:p w14:paraId="72D1C83A" w14:textId="77777777" w:rsidR="007B1F5D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220" w:hanging="203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Use layperson’s language</w:t>
            </w:r>
          </w:p>
        </w:tc>
        <w:tc>
          <w:tcPr>
            <w:tcW w:w="1870" w:type="dxa"/>
            <w:shd w:val="clear" w:color="auto" w:fill="auto"/>
          </w:tcPr>
          <w:p w14:paraId="74FB43D7" w14:textId="77777777" w:rsidR="007B1F5D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Check for understanding</w:t>
            </w:r>
          </w:p>
          <w:p w14:paraId="66668929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Be helpful when you can</w:t>
            </w:r>
          </w:p>
          <w:p w14:paraId="06A8E60E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Make sure patient needs are met</w:t>
            </w:r>
          </w:p>
        </w:tc>
        <w:tc>
          <w:tcPr>
            <w:tcW w:w="1870" w:type="dxa"/>
            <w:shd w:val="clear" w:color="auto" w:fill="auto"/>
          </w:tcPr>
          <w:p w14:paraId="188E59BD" w14:textId="77777777" w:rsidR="007B1F5D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Check on roomed patients every 10 to 15 minutes</w:t>
            </w:r>
          </w:p>
          <w:p w14:paraId="28157969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End the visit with a friendly parting comment</w:t>
            </w:r>
          </w:p>
          <w:p w14:paraId="5ADF6B23" w14:textId="77777777" w:rsidR="005B6693" w:rsidRPr="00477765" w:rsidRDefault="005B6693" w:rsidP="00477765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rFonts w:ascii="Arial" w:hAnsi="Arial" w:cs="Arial"/>
                <w:i/>
                <w:sz w:val="18"/>
                <w:szCs w:val="18"/>
              </w:rPr>
            </w:pPr>
            <w:r w:rsidRPr="00477765">
              <w:rPr>
                <w:rFonts w:ascii="Arial" w:hAnsi="Arial" w:cs="Arial"/>
                <w:sz w:val="18"/>
                <w:szCs w:val="18"/>
              </w:rPr>
              <w:t>Help patients find their next location</w:t>
            </w:r>
          </w:p>
        </w:tc>
      </w:tr>
    </w:tbl>
    <w:p w14:paraId="4412ED34" w14:textId="77777777" w:rsidR="007B1F5D" w:rsidRPr="00785417" w:rsidRDefault="007B1F5D" w:rsidP="00785417">
      <w:pPr>
        <w:rPr>
          <w:rFonts w:ascii="Arial" w:hAnsi="Arial" w:cs="Arial"/>
          <w:b/>
          <w:i/>
          <w:sz w:val="20"/>
          <w:szCs w:val="20"/>
        </w:rPr>
      </w:pPr>
    </w:p>
    <w:p w14:paraId="2522AC59" w14:textId="77777777" w:rsidR="00CD1873" w:rsidRPr="00E92DBC" w:rsidRDefault="005B6693" w:rsidP="004575FE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sz w:val="18"/>
          <w:szCs w:val="20"/>
        </w:rPr>
      </w:pPr>
      <w:r w:rsidRPr="00E92DBC">
        <w:rPr>
          <w:rFonts w:ascii="Arial" w:hAnsi="Arial" w:cs="Arial"/>
          <w:b/>
          <w:sz w:val="18"/>
          <w:szCs w:val="20"/>
        </w:rPr>
        <w:t>Apply the C.L.E.A.R. model to your practice’s rooming procedure</w:t>
      </w:r>
    </w:p>
    <w:p w14:paraId="3E3A9E9C" w14:textId="77777777" w:rsidR="0050118C" w:rsidRPr="00E92DBC" w:rsidRDefault="00477765" w:rsidP="00785417">
      <w:pPr>
        <w:pStyle w:val="ListParagraph"/>
        <w:ind w:left="360"/>
        <w:rPr>
          <w:rFonts w:ascii="Arial" w:hAnsi="Arial" w:cs="Arial"/>
          <w:sz w:val="18"/>
          <w:szCs w:val="20"/>
        </w:rPr>
      </w:pPr>
      <w:r w:rsidRPr="00E92DBC">
        <w:rPr>
          <w:rFonts w:ascii="Arial" w:hAnsi="Arial" w:cs="Arial"/>
          <w:sz w:val="18"/>
          <w:szCs w:val="20"/>
        </w:rPr>
        <w:t>Below</w:t>
      </w:r>
      <w:r w:rsidR="005B6693" w:rsidRPr="00E92DBC">
        <w:rPr>
          <w:rFonts w:ascii="Arial" w:hAnsi="Arial" w:cs="Arial"/>
          <w:sz w:val="18"/>
          <w:szCs w:val="20"/>
        </w:rPr>
        <w:t xml:space="preserve"> is an example of a typical patient interaction that follows the </w:t>
      </w:r>
      <w:r w:rsidR="00440458" w:rsidRPr="00E92DBC">
        <w:rPr>
          <w:rFonts w:ascii="Arial" w:hAnsi="Arial" w:cs="Arial"/>
          <w:sz w:val="18"/>
          <w:szCs w:val="20"/>
        </w:rPr>
        <w:t xml:space="preserve">C.L.E.A.R. </w:t>
      </w:r>
      <w:r w:rsidR="005B6693" w:rsidRPr="00E92DBC">
        <w:rPr>
          <w:rFonts w:ascii="Arial" w:hAnsi="Arial" w:cs="Arial"/>
          <w:sz w:val="18"/>
          <w:szCs w:val="20"/>
        </w:rPr>
        <w:t>model</w:t>
      </w:r>
      <w:r w:rsidRPr="00E92DBC">
        <w:rPr>
          <w:rFonts w:ascii="Arial" w:hAnsi="Arial" w:cs="Arial"/>
          <w:sz w:val="18"/>
          <w:szCs w:val="20"/>
        </w:rPr>
        <w:t xml:space="preserve">. </w:t>
      </w:r>
    </w:p>
    <w:p w14:paraId="69E39D10" w14:textId="77777777" w:rsidR="00785417" w:rsidRPr="00E92DBC" w:rsidRDefault="00785417" w:rsidP="00785417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14:paraId="5C0D5936" w14:textId="77777777" w:rsidR="00477765" w:rsidRPr="001D263E" w:rsidRDefault="00477765" w:rsidP="00785417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  <w:r w:rsidRPr="001D263E">
        <w:rPr>
          <w:rFonts w:ascii="Arial" w:hAnsi="Arial" w:cs="Arial"/>
          <w:i/>
          <w:sz w:val="18"/>
          <w:szCs w:val="18"/>
        </w:rPr>
        <w:t>You may want to consider modifying this dialogue to match your practice’s rooming procedures and the responsibilities of your team members.</w:t>
      </w:r>
      <w:r w:rsidR="00B97615" w:rsidRPr="001D263E">
        <w:rPr>
          <w:rFonts w:ascii="Arial" w:hAnsi="Arial" w:cs="Arial"/>
          <w:i/>
          <w:sz w:val="18"/>
          <w:szCs w:val="18"/>
        </w:rPr>
        <w:t xml:space="preserve"> Add in any pertinent details that the MA should cover with the patient to make the visit efficient and effective,</w:t>
      </w:r>
      <w:r w:rsidR="00C1793E" w:rsidRPr="001D263E">
        <w:rPr>
          <w:rFonts w:ascii="Arial" w:hAnsi="Arial" w:cs="Arial"/>
          <w:i/>
          <w:sz w:val="18"/>
          <w:szCs w:val="18"/>
        </w:rPr>
        <w:t xml:space="preserve"> include information on </w:t>
      </w:r>
      <w:r w:rsidR="00B97615" w:rsidRPr="001D263E">
        <w:rPr>
          <w:rFonts w:ascii="Arial" w:hAnsi="Arial" w:cs="Arial"/>
          <w:i/>
          <w:sz w:val="18"/>
          <w:szCs w:val="18"/>
        </w:rPr>
        <w:t>specific tools or technology that your practice uses and refer back to any other training the MAs have received on rooming.</w:t>
      </w:r>
    </w:p>
    <w:p w14:paraId="072443C3" w14:textId="77777777" w:rsidR="00785417" w:rsidRPr="00785417" w:rsidRDefault="00785417" w:rsidP="00785417">
      <w:pPr>
        <w:pStyle w:val="ListParagraph"/>
        <w:ind w:left="360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77765" w14:paraId="68A1BC95" w14:textId="77777777" w:rsidTr="00477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9350" w:type="dxa"/>
            <w:gridSpan w:val="2"/>
          </w:tcPr>
          <w:p w14:paraId="15484CD6" w14:textId="77777777" w:rsidR="00477765" w:rsidRPr="0050118C" w:rsidRDefault="00477765" w:rsidP="00501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>Sample rooming process that follows the C.L.E.A.R. model</w:t>
            </w:r>
          </w:p>
          <w:p w14:paraId="11B85BAD" w14:textId="77777777" w:rsidR="00477765" w:rsidRPr="0050118C" w:rsidRDefault="00477765" w:rsidP="0050118C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0118C">
              <w:rPr>
                <w:rFonts w:ascii="Arial" w:hAnsi="Arial" w:cs="Arial"/>
                <w:b w:val="0"/>
                <w:sz w:val="18"/>
                <w:szCs w:val="18"/>
              </w:rPr>
              <w:t>Provided by Vanguard Health System in Verona, NJ</w:t>
            </w:r>
          </w:p>
        </w:tc>
      </w:tr>
      <w:tr w:rsidR="00477765" w14:paraId="5F7AF41C" w14:textId="77777777" w:rsidTr="0078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5" w:type="dxa"/>
            <w:shd w:val="clear" w:color="auto" w:fill="D9D9D9" w:themeFill="background1" w:themeFillShade="D9"/>
          </w:tcPr>
          <w:p w14:paraId="1FCC9DF0" w14:textId="77777777" w:rsidR="00477765" w:rsidRPr="0050118C" w:rsidRDefault="00477765" w:rsidP="005011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18C">
              <w:rPr>
                <w:rFonts w:ascii="Arial" w:hAnsi="Arial" w:cs="Arial"/>
                <w:b/>
                <w:sz w:val="18"/>
                <w:szCs w:val="18"/>
              </w:rPr>
              <w:t>Step in the rooming process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07D3B2B1" w14:textId="77777777" w:rsidR="00477765" w:rsidRPr="0050118C" w:rsidRDefault="00477765" w:rsidP="005011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118C">
              <w:rPr>
                <w:rFonts w:ascii="Arial" w:hAnsi="Arial" w:cs="Arial"/>
                <w:b/>
                <w:sz w:val="18"/>
                <w:szCs w:val="18"/>
              </w:rPr>
              <w:t>Action MA should take</w:t>
            </w:r>
          </w:p>
        </w:tc>
      </w:tr>
      <w:tr w:rsidR="00477765" w14:paraId="11F3985B" w14:textId="77777777" w:rsidTr="00E92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2"/>
        </w:trPr>
        <w:tc>
          <w:tcPr>
            <w:tcW w:w="0" w:type="dxa"/>
            <w:shd w:val="clear" w:color="auto" w:fill="auto"/>
            <w:vAlign w:val="center"/>
          </w:tcPr>
          <w:p w14:paraId="0AF3BEC6" w14:textId="77777777" w:rsidR="00477765" w:rsidRPr="0050118C" w:rsidRDefault="00477765" w:rsidP="00C1793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Patient is brought 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to the exam room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from the waiting area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43EA7B49" w14:textId="77777777" w:rsidR="00477765" w:rsidRPr="0050118C" w:rsidRDefault="00477765" w:rsidP="00DE2074">
            <w:pPr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Introduce yourself. </w:t>
            </w:r>
          </w:p>
          <w:p w14:paraId="158872B1" w14:textId="77777777" w:rsidR="00477765" w:rsidRDefault="00477765" w:rsidP="00DE2074">
            <w:pPr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>“Good Morning. I’m Judy Jetson, a medical assistant here at the practice. Before we go into the room, I need to get your height and weight.”</w:t>
            </w:r>
          </w:p>
          <w:p w14:paraId="2EA4BB9B" w14:textId="77777777" w:rsidR="0050118C" w:rsidRPr="0050118C" w:rsidRDefault="0050118C" w:rsidP="00DE20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DF1D8" w14:textId="77777777" w:rsidR="00477765" w:rsidRPr="0050118C" w:rsidRDefault="00477765" w:rsidP="00DE2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If the patient questions or refuses to give their height/weight: “I do understand; our office policy is to obtain these measurements on each visit and 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height and weight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annually.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”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Accept 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the patient’s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refusal stating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,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“Okay - I’ll let your provider know</w:t>
            </w:r>
            <w:r w:rsidR="00E92DBC">
              <w:rPr>
                <w:rFonts w:ascii="Arial" w:hAnsi="Arial" w:cs="Arial"/>
                <w:sz w:val="18"/>
                <w:szCs w:val="18"/>
              </w:rPr>
              <w:t>,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” and move on with the</w:t>
            </w:r>
            <w:r w:rsidR="0050118C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Pr="0050118C">
              <w:rPr>
                <w:rFonts w:ascii="Arial" w:hAnsi="Arial" w:cs="Arial"/>
                <w:sz w:val="18"/>
                <w:szCs w:val="18"/>
              </w:rPr>
              <w:t>.</w:t>
            </w:r>
            <w:r w:rsidR="0050118C">
              <w:rPr>
                <w:rFonts w:ascii="Arial" w:hAnsi="Arial" w:cs="Arial"/>
                <w:sz w:val="18"/>
                <w:szCs w:val="18"/>
              </w:rPr>
              <w:t xml:space="preserve"> Add this to the chart alert.</w:t>
            </w:r>
          </w:p>
        </w:tc>
      </w:tr>
      <w:tr w:rsidR="00B97615" w14:paraId="5B36FDEC" w14:textId="77777777" w:rsidTr="00E9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9"/>
        </w:trPr>
        <w:tc>
          <w:tcPr>
            <w:tcW w:w="0" w:type="dxa"/>
            <w:vMerge w:val="restart"/>
            <w:shd w:val="clear" w:color="auto" w:fill="auto"/>
            <w:vAlign w:val="center"/>
          </w:tcPr>
          <w:p w14:paraId="492886F8" w14:textId="77777777" w:rsidR="00B97615" w:rsidRPr="0050118C" w:rsidRDefault="00B97615" w:rsidP="00C1793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>In the exam room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32CEA802" w14:textId="77777777" w:rsidR="00B97615" w:rsidRPr="0050118C" w:rsidRDefault="00B97615" w:rsidP="00DE2074">
            <w:pPr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>Explain what will happen next.</w:t>
            </w:r>
          </w:p>
          <w:p w14:paraId="3D1010AB" w14:textId="77777777" w:rsidR="00B97615" w:rsidRPr="0050118C" w:rsidRDefault="00B97615" w:rsidP="00DE20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“I’m going to review the information in your chart and then get your vital signs. Do you have the </w:t>
            </w:r>
            <w:r w:rsidR="00B075EB">
              <w:rPr>
                <w:rFonts w:ascii="Arial" w:hAnsi="Arial" w:cs="Arial"/>
                <w:sz w:val="18"/>
                <w:szCs w:val="18"/>
              </w:rPr>
              <w:t xml:space="preserve">pre-appointment </w:t>
            </w:r>
            <w:proofErr w:type="gramStart"/>
            <w:r w:rsidR="00B075EB">
              <w:rPr>
                <w:rFonts w:ascii="Arial" w:hAnsi="Arial" w:cs="Arial"/>
                <w:sz w:val="18"/>
                <w:szCs w:val="18"/>
              </w:rPr>
              <w:t>questionnaire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 filled</w:t>
            </w:r>
            <w:proofErr w:type="gramEnd"/>
            <w:r w:rsidRPr="0050118C">
              <w:rPr>
                <w:rFonts w:ascii="Arial" w:hAnsi="Arial" w:cs="Arial"/>
                <w:sz w:val="18"/>
                <w:szCs w:val="18"/>
              </w:rPr>
              <w:t xml:space="preserve"> out?”</w:t>
            </w:r>
          </w:p>
          <w:p w14:paraId="2C5C55F3" w14:textId="77777777" w:rsidR="00B97615" w:rsidRPr="0050118C" w:rsidRDefault="00E92DBC" w:rsidP="00DE20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 xml:space="preserve">ocument patient issues and add code for </w:t>
            </w:r>
            <w:r>
              <w:rPr>
                <w:rFonts w:ascii="Arial" w:hAnsi="Arial" w:cs="Arial"/>
                <w:sz w:val="18"/>
                <w:szCs w:val="18"/>
              </w:rPr>
              <w:t>Patient Health Questionnaire 2 (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PHQ2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72A33">
              <w:rPr>
                <w:rFonts w:ascii="Arial" w:hAnsi="Arial" w:cs="Arial"/>
                <w:sz w:val="18"/>
                <w:szCs w:val="18"/>
              </w:rPr>
              <w:t>;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793E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indicat</w:t>
            </w:r>
            <w:r w:rsidR="00772A33">
              <w:rPr>
                <w:rFonts w:ascii="Arial" w:hAnsi="Arial" w:cs="Arial"/>
                <w:sz w:val="18"/>
                <w:szCs w:val="18"/>
              </w:rPr>
              <w:t>e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 xml:space="preserve"> if </w:t>
            </w:r>
            <w:r w:rsidR="00C1793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B97615" w:rsidRPr="0050118C">
              <w:rPr>
                <w:rFonts w:ascii="Arial" w:hAnsi="Arial" w:cs="Arial"/>
                <w:sz w:val="18"/>
                <w:szCs w:val="18"/>
              </w:rPr>
              <w:t>PHQ9 is needed.</w:t>
            </w:r>
          </w:p>
          <w:p w14:paraId="6D5A1F58" w14:textId="77777777" w:rsidR="00B97615" w:rsidRPr="0050118C" w:rsidRDefault="00B97615" w:rsidP="00DE20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>Use the point</w:t>
            </w:r>
            <w:r w:rsidR="00C1793E">
              <w:rPr>
                <w:rFonts w:ascii="Arial" w:hAnsi="Arial" w:cs="Arial"/>
                <w:sz w:val="18"/>
                <w:szCs w:val="18"/>
              </w:rPr>
              <w:t>-</w:t>
            </w:r>
            <w:r w:rsidRPr="0050118C">
              <w:rPr>
                <w:rFonts w:ascii="Arial" w:hAnsi="Arial" w:cs="Arial"/>
                <w:sz w:val="18"/>
                <w:szCs w:val="18"/>
              </w:rPr>
              <w:t>of</w:t>
            </w:r>
            <w:r w:rsidR="00C1793E">
              <w:rPr>
                <w:rFonts w:ascii="Arial" w:hAnsi="Arial" w:cs="Arial"/>
                <w:sz w:val="18"/>
                <w:szCs w:val="18"/>
              </w:rPr>
              <w:t>-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care </w:t>
            </w:r>
            <w:r w:rsidR="00C1793E">
              <w:rPr>
                <w:rFonts w:ascii="Arial" w:hAnsi="Arial" w:cs="Arial"/>
                <w:sz w:val="18"/>
                <w:szCs w:val="18"/>
              </w:rPr>
              <w:t xml:space="preserve">registry </w:t>
            </w:r>
            <w:r w:rsidRPr="0050118C">
              <w:rPr>
                <w:rFonts w:ascii="Arial" w:hAnsi="Arial" w:cs="Arial"/>
                <w:sz w:val="18"/>
                <w:szCs w:val="18"/>
              </w:rPr>
              <w:t>report to review preventive screenings (</w:t>
            </w:r>
            <w:r w:rsidR="00772A33">
              <w:rPr>
                <w:rFonts w:ascii="Arial" w:hAnsi="Arial" w:cs="Arial"/>
                <w:sz w:val="18"/>
                <w:szCs w:val="18"/>
              </w:rPr>
              <w:t xml:space="preserve">e.g., </w:t>
            </w:r>
            <w:r w:rsidR="00E92DBC">
              <w:rPr>
                <w:rFonts w:ascii="Arial" w:hAnsi="Arial" w:cs="Arial"/>
                <w:sz w:val="18"/>
                <w:szCs w:val="18"/>
              </w:rPr>
              <w:t>results of a recent fall survey,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mammogram</w:t>
            </w:r>
            <w:r w:rsidR="00772A33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pap, comprehensive risk counseling services) and add</w:t>
            </w:r>
            <w:r w:rsidR="00C1793E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date for any tests obtained outside of </w:t>
            </w:r>
            <w:r w:rsidR="00E92DBC">
              <w:rPr>
                <w:rFonts w:ascii="Arial" w:hAnsi="Arial" w:cs="Arial"/>
                <w:sz w:val="18"/>
                <w:szCs w:val="18"/>
              </w:rPr>
              <w:t>the practice</w:t>
            </w:r>
            <w:r w:rsidRPr="005011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716B88" w14:textId="77777777" w:rsidR="00B97615" w:rsidRPr="0050118C" w:rsidRDefault="00B9761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If missing, offer </w:t>
            </w:r>
            <w:r w:rsidR="00C1793E">
              <w:rPr>
                <w:rFonts w:ascii="Arial" w:hAnsi="Arial" w:cs="Arial"/>
                <w:sz w:val="18"/>
                <w:szCs w:val="18"/>
              </w:rPr>
              <w:t>a referral</w:t>
            </w:r>
            <w:r w:rsidR="00C1793E" w:rsidRPr="00501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C1793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mammogram or colonoscopy </w:t>
            </w:r>
            <w:r w:rsidR="00C1793E">
              <w:rPr>
                <w:rFonts w:ascii="Arial" w:hAnsi="Arial" w:cs="Arial"/>
                <w:sz w:val="18"/>
                <w:szCs w:val="18"/>
              </w:rPr>
              <w:t>to</w:t>
            </w:r>
            <w:r w:rsidR="00C1793E" w:rsidRPr="00501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18C">
              <w:rPr>
                <w:rFonts w:ascii="Arial" w:hAnsi="Arial" w:cs="Arial"/>
                <w:sz w:val="18"/>
                <w:szCs w:val="18"/>
              </w:rPr>
              <w:t>patient</w:t>
            </w:r>
            <w:r w:rsidR="00C1793E">
              <w:rPr>
                <w:rFonts w:ascii="Arial" w:hAnsi="Arial" w:cs="Arial"/>
                <w:sz w:val="18"/>
                <w:szCs w:val="18"/>
              </w:rPr>
              <w:t>s who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already ha</w:t>
            </w:r>
            <w:r w:rsidR="00C1793E">
              <w:rPr>
                <w:rFonts w:ascii="Arial" w:hAnsi="Arial" w:cs="Arial"/>
                <w:sz w:val="18"/>
                <w:szCs w:val="18"/>
              </w:rPr>
              <w:t>ve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 a GI doc. If </w:t>
            </w:r>
            <w:r w:rsidR="00772A33">
              <w:rPr>
                <w:rFonts w:ascii="Arial" w:hAnsi="Arial" w:cs="Arial"/>
                <w:sz w:val="18"/>
                <w:szCs w:val="18"/>
              </w:rPr>
              <w:t>they do not have a GI doc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, let </w:t>
            </w:r>
            <w:r w:rsidR="00C1793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provider choose </w:t>
            </w:r>
            <w:r w:rsidR="00C1793E">
              <w:rPr>
                <w:rFonts w:ascii="Arial" w:hAnsi="Arial" w:cs="Arial"/>
                <w:sz w:val="18"/>
                <w:szCs w:val="18"/>
              </w:rPr>
              <w:t>a</w:t>
            </w:r>
            <w:r w:rsidR="00C1793E" w:rsidRPr="00501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18C">
              <w:rPr>
                <w:rFonts w:ascii="Arial" w:hAnsi="Arial" w:cs="Arial"/>
                <w:sz w:val="18"/>
                <w:szCs w:val="18"/>
              </w:rPr>
              <w:t xml:space="preserve">specialist and </w:t>
            </w:r>
            <w:r w:rsidR="00C1793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0118C">
              <w:rPr>
                <w:rFonts w:ascii="Arial" w:hAnsi="Arial" w:cs="Arial"/>
                <w:sz w:val="18"/>
                <w:szCs w:val="18"/>
              </w:rPr>
              <w:t>MA at desk will arrange it.</w:t>
            </w:r>
          </w:p>
        </w:tc>
      </w:tr>
      <w:tr w:rsidR="00B97615" w14:paraId="62008A2F" w14:textId="77777777" w:rsidTr="00E92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0" w:type="dxa"/>
            <w:vMerge/>
            <w:shd w:val="clear" w:color="auto" w:fill="auto"/>
            <w:vAlign w:val="center"/>
          </w:tcPr>
          <w:p w14:paraId="67B82571" w14:textId="77777777" w:rsidR="00B97615" w:rsidRPr="0050118C" w:rsidRDefault="00B976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1E8150AC" w14:textId="77777777" w:rsidR="00B97615" w:rsidRPr="0050118C" w:rsidRDefault="00B97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Review medications </w:t>
            </w:r>
          </w:p>
        </w:tc>
      </w:tr>
      <w:tr w:rsidR="00B97615" w14:paraId="37E970A4" w14:textId="77777777" w:rsidTr="00E9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0" w:type="dxa"/>
            <w:vMerge/>
            <w:shd w:val="clear" w:color="auto" w:fill="auto"/>
            <w:vAlign w:val="center"/>
          </w:tcPr>
          <w:p w14:paraId="49C213A7" w14:textId="77777777" w:rsidR="00B97615" w:rsidRPr="0050118C" w:rsidRDefault="00B97615">
            <w:pPr>
              <w:pStyle w:val="ListParagraph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3578BAB2" w14:textId="77777777" w:rsidR="00B97615" w:rsidRPr="0050118C" w:rsidRDefault="00B9761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Obtain vital signs </w:t>
            </w:r>
          </w:p>
          <w:p w14:paraId="739F0E03" w14:textId="77777777" w:rsidR="00B97615" w:rsidRPr="0050118C" w:rsidRDefault="00B97615" w:rsidP="00E92DBC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5011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Ask the MAs to explain why they think it is better to take vitals after doing </w:t>
            </w:r>
            <w:r w:rsidR="00C179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the </w:t>
            </w:r>
            <w:r w:rsidR="00E92DBC">
              <w:rPr>
                <w:rFonts w:ascii="Arial" w:hAnsi="Arial" w:cs="Arial"/>
                <w:i/>
                <w:color w:val="FF0000"/>
                <w:sz w:val="18"/>
                <w:szCs w:val="18"/>
              </w:rPr>
              <w:t>documentation</w:t>
            </w:r>
            <w:r w:rsidRPr="005011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and registry review.</w:t>
            </w:r>
          </w:p>
        </w:tc>
      </w:tr>
      <w:tr w:rsidR="00B97615" w14:paraId="2D4A4323" w14:textId="77777777" w:rsidTr="00E92D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tcW w:w="0" w:type="dxa"/>
            <w:vMerge/>
            <w:shd w:val="clear" w:color="auto" w:fill="auto"/>
            <w:vAlign w:val="center"/>
          </w:tcPr>
          <w:p w14:paraId="11931E9F" w14:textId="77777777" w:rsidR="00B97615" w:rsidRPr="0050118C" w:rsidRDefault="00B97615">
            <w:pPr>
              <w:pStyle w:val="ListParagraph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0" w:type="dxa"/>
            <w:shd w:val="clear" w:color="auto" w:fill="auto"/>
            <w:vAlign w:val="center"/>
          </w:tcPr>
          <w:p w14:paraId="540A6179" w14:textId="77777777" w:rsidR="00B97615" w:rsidRPr="0050118C" w:rsidRDefault="00B976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>Complete any other procedures needed before the patient sees the provider</w:t>
            </w:r>
            <w:r w:rsidR="00C179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77765" w14:paraId="5C46F391" w14:textId="77777777" w:rsidTr="00E9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0" w:type="dxa"/>
            <w:shd w:val="clear" w:color="auto" w:fill="auto"/>
            <w:vAlign w:val="center"/>
          </w:tcPr>
          <w:p w14:paraId="14FE69F0" w14:textId="77777777" w:rsidR="00477765" w:rsidRPr="0050118C" w:rsidRDefault="00B97615" w:rsidP="00C1793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>On exiting</w:t>
            </w:r>
            <w:r w:rsidR="0050118C" w:rsidRPr="0050118C">
              <w:rPr>
                <w:rFonts w:ascii="Arial" w:hAnsi="Arial" w:cs="Arial"/>
                <w:sz w:val="18"/>
                <w:szCs w:val="18"/>
              </w:rPr>
              <w:t xml:space="preserve"> the exam room</w:t>
            </w:r>
          </w:p>
        </w:tc>
        <w:tc>
          <w:tcPr>
            <w:tcW w:w="0" w:type="dxa"/>
            <w:shd w:val="clear" w:color="auto" w:fill="auto"/>
            <w:vAlign w:val="center"/>
          </w:tcPr>
          <w:p w14:paraId="7F32D5F4" w14:textId="77777777" w:rsidR="00477765" w:rsidRPr="0050118C" w:rsidRDefault="00B97615" w:rsidP="00C1793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118C">
              <w:rPr>
                <w:rFonts w:ascii="Arial" w:hAnsi="Arial" w:cs="Arial"/>
                <w:sz w:val="18"/>
                <w:szCs w:val="18"/>
              </w:rPr>
              <w:t xml:space="preserve">Thank the patient and say, </w:t>
            </w:r>
            <w:r w:rsidR="00307314">
              <w:rPr>
                <w:rFonts w:ascii="Arial" w:hAnsi="Arial" w:cs="Arial"/>
                <w:sz w:val="18"/>
                <w:szCs w:val="18"/>
              </w:rPr>
              <w:t>“</w:t>
            </w:r>
            <w:r w:rsidRPr="0050118C">
              <w:rPr>
                <w:rFonts w:ascii="Arial" w:hAnsi="Arial" w:cs="Arial"/>
                <w:sz w:val="18"/>
                <w:szCs w:val="18"/>
              </w:rPr>
              <w:t>Provider X will be in to see you shortly.”</w:t>
            </w:r>
          </w:p>
        </w:tc>
      </w:tr>
    </w:tbl>
    <w:p w14:paraId="28FADA51" w14:textId="77777777" w:rsidR="0050118C" w:rsidRDefault="0050118C">
      <w:pPr>
        <w:rPr>
          <w:rFonts w:ascii="Arial" w:hAnsi="Arial" w:cs="Arial"/>
          <w:b/>
          <w:i/>
          <w:sz w:val="18"/>
          <w:szCs w:val="18"/>
        </w:rPr>
      </w:pPr>
    </w:p>
    <w:p w14:paraId="3A962AB2" w14:textId="77777777" w:rsidR="001D263E" w:rsidRDefault="001D263E">
      <w:pPr>
        <w:rPr>
          <w:rFonts w:ascii="Arial" w:hAnsi="Arial" w:cs="Arial"/>
          <w:b/>
          <w:i/>
          <w:sz w:val="18"/>
          <w:szCs w:val="18"/>
        </w:rPr>
      </w:pPr>
    </w:p>
    <w:p w14:paraId="2DF0BD44" w14:textId="77777777" w:rsidR="00CD1873" w:rsidRPr="00E92DBC" w:rsidRDefault="00F04887" w:rsidP="0050118C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sz w:val="18"/>
          <w:szCs w:val="18"/>
        </w:rPr>
      </w:pPr>
      <w:r w:rsidRPr="00E92DBC">
        <w:rPr>
          <w:rFonts w:ascii="Arial" w:hAnsi="Arial" w:cs="Arial"/>
          <w:b/>
          <w:sz w:val="18"/>
          <w:szCs w:val="18"/>
        </w:rPr>
        <w:t>Patient satisfaction – why it’s important to resolve sticky situations</w:t>
      </w:r>
    </w:p>
    <w:p w14:paraId="0799A1F0" w14:textId="77777777" w:rsidR="0050118C" w:rsidRPr="00E92DBC" w:rsidRDefault="0050118C" w:rsidP="00E92DBC">
      <w:pPr>
        <w:pStyle w:val="ListParagraph"/>
        <w:numPr>
          <w:ilvl w:val="1"/>
          <w:numId w:val="3"/>
        </w:numPr>
        <w:ind w:left="810" w:hanging="45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Explain to the MAs that </w:t>
      </w:r>
      <w:r w:rsidR="00EC379E" w:rsidRPr="00E92DBC">
        <w:rPr>
          <w:rFonts w:ascii="Arial" w:hAnsi="Arial" w:cs="Arial"/>
          <w:sz w:val="18"/>
          <w:szCs w:val="18"/>
        </w:rPr>
        <w:t xml:space="preserve">their </w:t>
      </w:r>
      <w:r w:rsidRPr="00E92DBC">
        <w:rPr>
          <w:rFonts w:ascii="Arial" w:hAnsi="Arial" w:cs="Arial"/>
          <w:sz w:val="18"/>
          <w:szCs w:val="18"/>
        </w:rPr>
        <w:t xml:space="preserve">patients are </w:t>
      </w:r>
      <w:r w:rsidR="00EC379E" w:rsidRPr="00E92DBC">
        <w:rPr>
          <w:rFonts w:ascii="Arial" w:hAnsi="Arial" w:cs="Arial"/>
          <w:sz w:val="18"/>
          <w:szCs w:val="18"/>
        </w:rPr>
        <w:t xml:space="preserve">their </w:t>
      </w:r>
      <w:r w:rsidRPr="00E92DBC">
        <w:rPr>
          <w:rFonts w:ascii="Arial" w:hAnsi="Arial" w:cs="Arial"/>
          <w:sz w:val="18"/>
          <w:szCs w:val="18"/>
        </w:rPr>
        <w:t xml:space="preserve">customers and other practices are competitors. Discuss why patient satisfaction is important for </w:t>
      </w:r>
      <w:r w:rsidR="00EC379E" w:rsidRPr="00E92DBC">
        <w:rPr>
          <w:rFonts w:ascii="Arial" w:hAnsi="Arial" w:cs="Arial"/>
          <w:sz w:val="18"/>
          <w:szCs w:val="18"/>
        </w:rPr>
        <w:t xml:space="preserve">the </w:t>
      </w:r>
      <w:r w:rsidRPr="00E92DBC">
        <w:rPr>
          <w:rFonts w:ascii="Arial" w:hAnsi="Arial" w:cs="Arial"/>
          <w:sz w:val="18"/>
          <w:szCs w:val="18"/>
        </w:rPr>
        <w:t>practice as a business.</w:t>
      </w:r>
    </w:p>
    <w:p w14:paraId="2BE62B90" w14:textId="77777777" w:rsidR="0050118C" w:rsidRPr="00E92DBC" w:rsidRDefault="0050118C" w:rsidP="00E92DBC">
      <w:pPr>
        <w:pStyle w:val="ListParagraph"/>
        <w:numPr>
          <w:ilvl w:val="1"/>
          <w:numId w:val="3"/>
        </w:numPr>
        <w:tabs>
          <w:tab w:val="left" w:pos="810"/>
        </w:tabs>
        <w:ind w:left="810" w:hanging="45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Some numbers to share: </w:t>
      </w:r>
    </w:p>
    <w:p w14:paraId="3821EFB5" w14:textId="77777777" w:rsidR="0050118C" w:rsidRPr="00E92DBC" w:rsidRDefault="0050118C" w:rsidP="00E92DB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Between 50 and 90 percent of “silent critics” will probably take their future business to a competitor.</w:t>
      </w:r>
    </w:p>
    <w:p w14:paraId="08F5B5AB" w14:textId="77777777" w:rsidR="0050118C" w:rsidRPr="00E92DBC" w:rsidRDefault="0050118C" w:rsidP="00E92DB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Dissatisfied customers typically tell between 8 and 16 other people when they have had an unsatisfactory experience with a company.</w:t>
      </w:r>
    </w:p>
    <w:p w14:paraId="55471C77" w14:textId="77777777" w:rsidR="0050118C" w:rsidRPr="00E92DBC" w:rsidRDefault="00F04887" w:rsidP="00E92DBC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It costs two</w:t>
      </w:r>
      <w:r w:rsidR="0050118C" w:rsidRPr="00E92DBC">
        <w:rPr>
          <w:rFonts w:ascii="Arial" w:hAnsi="Arial" w:cs="Arial"/>
          <w:sz w:val="18"/>
          <w:szCs w:val="18"/>
        </w:rPr>
        <w:t xml:space="preserve"> to 20 times as much to win a new customer as to retain an existing one who has a complaint.</w:t>
      </w:r>
    </w:p>
    <w:p w14:paraId="241BD5AD" w14:textId="77777777" w:rsidR="00CD1873" w:rsidRPr="00E92DBC" w:rsidRDefault="003B3394" w:rsidP="00E92DBC">
      <w:pPr>
        <w:pStyle w:val="ListParagraph"/>
        <w:numPr>
          <w:ilvl w:val="1"/>
          <w:numId w:val="3"/>
        </w:numPr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that r</w:t>
      </w:r>
      <w:r w:rsidR="00CD1873" w:rsidRPr="00E92DBC">
        <w:rPr>
          <w:rFonts w:ascii="Arial" w:hAnsi="Arial" w:cs="Arial"/>
          <w:sz w:val="18"/>
          <w:szCs w:val="18"/>
        </w:rPr>
        <w:t xml:space="preserve">esearchers who study consumer attitudes have </w:t>
      </w:r>
      <w:r w:rsidR="0050118C" w:rsidRPr="00E92DBC">
        <w:rPr>
          <w:rFonts w:ascii="Arial" w:hAnsi="Arial" w:cs="Arial"/>
          <w:sz w:val="18"/>
          <w:szCs w:val="18"/>
        </w:rPr>
        <w:t>developed</w:t>
      </w:r>
      <w:r w:rsidR="00CD1873" w:rsidRPr="00E92DBC">
        <w:rPr>
          <w:rFonts w:ascii="Arial" w:hAnsi="Arial" w:cs="Arial"/>
          <w:sz w:val="18"/>
          <w:szCs w:val="18"/>
        </w:rPr>
        <w:t xml:space="preserve"> an important </w:t>
      </w:r>
      <w:r w:rsidR="0050118C" w:rsidRPr="00E92DBC">
        <w:rPr>
          <w:rFonts w:ascii="Arial" w:hAnsi="Arial" w:cs="Arial"/>
          <w:sz w:val="18"/>
          <w:szCs w:val="18"/>
        </w:rPr>
        <w:t>theory about customer loyalty.</w:t>
      </w:r>
      <w:r w:rsidR="00CD1873" w:rsidRPr="00E92DBC">
        <w:rPr>
          <w:rFonts w:ascii="Arial" w:hAnsi="Arial" w:cs="Arial"/>
          <w:sz w:val="18"/>
          <w:szCs w:val="18"/>
        </w:rPr>
        <w:t xml:space="preserve"> If you can persuade </w:t>
      </w:r>
      <w:r w:rsidR="00F26838" w:rsidRPr="00E92DBC">
        <w:rPr>
          <w:rFonts w:ascii="Arial" w:hAnsi="Arial" w:cs="Arial"/>
          <w:sz w:val="18"/>
          <w:szCs w:val="18"/>
        </w:rPr>
        <w:t xml:space="preserve">customers </w:t>
      </w:r>
      <w:r w:rsidR="00CD1873" w:rsidRPr="00E92DBC">
        <w:rPr>
          <w:rFonts w:ascii="Arial" w:hAnsi="Arial" w:cs="Arial"/>
          <w:sz w:val="18"/>
          <w:szCs w:val="18"/>
        </w:rPr>
        <w:t>that (1) you care a</w:t>
      </w:r>
      <w:r w:rsidR="0050118C" w:rsidRPr="00E92DBC">
        <w:rPr>
          <w:rFonts w:ascii="Arial" w:hAnsi="Arial" w:cs="Arial"/>
          <w:sz w:val="18"/>
          <w:szCs w:val="18"/>
        </w:rPr>
        <w:t xml:space="preserve">s much about </w:t>
      </w:r>
      <w:r w:rsidR="00F26838" w:rsidRPr="00E92DBC">
        <w:rPr>
          <w:rFonts w:ascii="Arial" w:hAnsi="Arial" w:cs="Arial"/>
          <w:sz w:val="18"/>
          <w:szCs w:val="18"/>
        </w:rPr>
        <w:t xml:space="preserve">their </w:t>
      </w:r>
      <w:r w:rsidR="0050118C" w:rsidRPr="00E92DBC">
        <w:rPr>
          <w:rFonts w:ascii="Arial" w:hAnsi="Arial" w:cs="Arial"/>
          <w:sz w:val="18"/>
          <w:szCs w:val="18"/>
        </w:rPr>
        <w:t xml:space="preserve">problem as </w:t>
      </w:r>
      <w:r w:rsidR="00F26838" w:rsidRPr="00E92DBC">
        <w:rPr>
          <w:rFonts w:ascii="Arial" w:hAnsi="Arial" w:cs="Arial"/>
          <w:sz w:val="18"/>
          <w:szCs w:val="18"/>
        </w:rPr>
        <w:t xml:space="preserve">they </w:t>
      </w:r>
      <w:r w:rsidR="0050118C" w:rsidRPr="00E92DBC">
        <w:rPr>
          <w:rFonts w:ascii="Arial" w:hAnsi="Arial" w:cs="Arial"/>
          <w:sz w:val="18"/>
          <w:szCs w:val="18"/>
        </w:rPr>
        <w:t>do</w:t>
      </w:r>
      <w:r w:rsidR="00CD1873" w:rsidRPr="00E92DBC">
        <w:rPr>
          <w:rFonts w:ascii="Arial" w:hAnsi="Arial" w:cs="Arial"/>
          <w:sz w:val="18"/>
          <w:szCs w:val="18"/>
        </w:rPr>
        <w:t xml:space="preserve"> and (2)</w:t>
      </w:r>
      <w:r w:rsidR="0050118C" w:rsidRPr="00E92DBC">
        <w:rPr>
          <w:rFonts w:ascii="Arial" w:hAnsi="Arial" w:cs="Arial"/>
          <w:sz w:val="18"/>
          <w:szCs w:val="18"/>
        </w:rPr>
        <w:t xml:space="preserve"> that</w:t>
      </w:r>
      <w:r w:rsidR="00CD1873" w:rsidRPr="00E92DBC">
        <w:rPr>
          <w:rFonts w:ascii="Arial" w:hAnsi="Arial" w:cs="Arial"/>
          <w:sz w:val="18"/>
          <w:szCs w:val="18"/>
        </w:rPr>
        <w:t xml:space="preserve"> you’re determined to make things right for </w:t>
      </w:r>
      <w:r w:rsidR="00F26838" w:rsidRPr="00E92DBC">
        <w:rPr>
          <w:rFonts w:ascii="Arial" w:hAnsi="Arial" w:cs="Arial"/>
          <w:sz w:val="18"/>
          <w:szCs w:val="18"/>
        </w:rPr>
        <w:t>them</w:t>
      </w:r>
      <w:r w:rsidR="00CD1873" w:rsidRPr="00E92DBC">
        <w:rPr>
          <w:rFonts w:ascii="Arial" w:hAnsi="Arial" w:cs="Arial"/>
          <w:sz w:val="18"/>
          <w:szCs w:val="18"/>
        </w:rPr>
        <w:t xml:space="preserve">, </w:t>
      </w:r>
      <w:r w:rsidR="00F26838" w:rsidRPr="00E92DBC">
        <w:rPr>
          <w:rFonts w:ascii="Arial" w:hAnsi="Arial" w:cs="Arial"/>
          <w:sz w:val="18"/>
          <w:szCs w:val="18"/>
        </w:rPr>
        <w:t xml:space="preserve">they will </w:t>
      </w:r>
      <w:r w:rsidR="00CD1873" w:rsidRPr="00E92DBC">
        <w:rPr>
          <w:rFonts w:ascii="Arial" w:hAnsi="Arial" w:cs="Arial"/>
          <w:sz w:val="18"/>
          <w:szCs w:val="18"/>
        </w:rPr>
        <w:t>become more loyal to you than if the problem had never occurred!</w:t>
      </w:r>
    </w:p>
    <w:p w14:paraId="5AE11C85" w14:textId="77777777" w:rsidR="00CD1873" w:rsidRPr="00E92DBC" w:rsidRDefault="00CD1873" w:rsidP="00477765">
      <w:pPr>
        <w:rPr>
          <w:rFonts w:ascii="Arial" w:hAnsi="Arial" w:cs="Arial"/>
          <w:sz w:val="18"/>
          <w:szCs w:val="18"/>
        </w:rPr>
      </w:pPr>
    </w:p>
    <w:p w14:paraId="09100FE2" w14:textId="77777777" w:rsidR="00F04887" w:rsidRPr="00E92DBC" w:rsidRDefault="00F04887" w:rsidP="00477765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b/>
          <w:sz w:val="18"/>
          <w:szCs w:val="18"/>
        </w:rPr>
      </w:pPr>
      <w:r w:rsidRPr="00E92DBC">
        <w:rPr>
          <w:rFonts w:ascii="Arial" w:hAnsi="Arial" w:cs="Arial"/>
          <w:b/>
          <w:sz w:val="18"/>
          <w:szCs w:val="18"/>
        </w:rPr>
        <w:t>De-escalating the s</w:t>
      </w:r>
      <w:r w:rsidR="00CD1873" w:rsidRPr="00E92DBC">
        <w:rPr>
          <w:rFonts w:ascii="Arial" w:hAnsi="Arial" w:cs="Arial"/>
          <w:b/>
          <w:sz w:val="18"/>
          <w:szCs w:val="18"/>
        </w:rPr>
        <w:t>ituation</w:t>
      </w:r>
      <w:r w:rsidRPr="00E92DBC">
        <w:rPr>
          <w:rFonts w:ascii="Arial" w:hAnsi="Arial" w:cs="Arial"/>
          <w:b/>
          <w:sz w:val="18"/>
          <w:szCs w:val="18"/>
        </w:rPr>
        <w:t xml:space="preserve"> with difficult or argumentative patients</w:t>
      </w:r>
    </w:p>
    <w:p w14:paraId="483E045A" w14:textId="77777777" w:rsidR="00CD1873" w:rsidRPr="00E92DBC" w:rsidRDefault="00CD1873" w:rsidP="00735E25">
      <w:pPr>
        <w:pStyle w:val="ListParagraph"/>
        <w:numPr>
          <w:ilvl w:val="1"/>
          <w:numId w:val="3"/>
        </w:numPr>
        <w:ind w:left="720" w:hanging="360"/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What is the best w</w:t>
      </w:r>
      <w:r w:rsidR="00F04887" w:rsidRPr="00E92DBC">
        <w:rPr>
          <w:rFonts w:ascii="Arial" w:hAnsi="Arial" w:cs="Arial"/>
          <w:sz w:val="18"/>
          <w:szCs w:val="18"/>
        </w:rPr>
        <w:t>ay to handle an argumentative patient</w:t>
      </w:r>
      <w:r w:rsidRPr="00E92DBC">
        <w:rPr>
          <w:rFonts w:ascii="Arial" w:hAnsi="Arial" w:cs="Arial"/>
          <w:sz w:val="18"/>
          <w:szCs w:val="18"/>
        </w:rPr>
        <w:t xml:space="preserve"> on the phone?</w:t>
      </w:r>
    </w:p>
    <w:p w14:paraId="0E39D3D4" w14:textId="77777777" w:rsidR="00404882" w:rsidRPr="00E92DBC" w:rsidRDefault="00404882" w:rsidP="00735E25">
      <w:pPr>
        <w:ind w:left="1080" w:hanging="36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i/>
          <w:color w:val="FF0000"/>
          <w:sz w:val="18"/>
          <w:szCs w:val="18"/>
        </w:rPr>
        <w:t xml:space="preserve">Ask for sample answers from MAs, then cover the </w:t>
      </w:r>
      <w:r w:rsidR="00DF6907" w:rsidRPr="00E92DBC">
        <w:rPr>
          <w:rFonts w:ascii="Arial" w:hAnsi="Arial" w:cs="Arial"/>
          <w:i/>
          <w:color w:val="FF0000"/>
          <w:sz w:val="18"/>
          <w:szCs w:val="18"/>
        </w:rPr>
        <w:t xml:space="preserve">process </w:t>
      </w:r>
      <w:r w:rsidRPr="00E92DBC">
        <w:rPr>
          <w:rFonts w:ascii="Arial" w:hAnsi="Arial" w:cs="Arial"/>
          <w:i/>
          <w:color w:val="FF0000"/>
          <w:sz w:val="18"/>
          <w:szCs w:val="18"/>
        </w:rPr>
        <w:t>below.</w:t>
      </w:r>
    </w:p>
    <w:p w14:paraId="5B802B67" w14:textId="77777777" w:rsidR="00404882" w:rsidRPr="00E92DBC" w:rsidRDefault="002D21A8" w:rsidP="00735E25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Use Star-</w:t>
      </w:r>
      <w:r w:rsidR="00404882" w:rsidRPr="00E92DBC">
        <w:rPr>
          <w:rFonts w:ascii="Arial" w:hAnsi="Arial" w:cs="Arial"/>
          <w:sz w:val="18"/>
          <w:szCs w:val="18"/>
        </w:rPr>
        <w:t xml:space="preserve">Studded Service: listen carefully and repeat the issue so you are clear </w:t>
      </w:r>
      <w:r w:rsidR="00DF6907" w:rsidRPr="00E92DBC">
        <w:rPr>
          <w:rFonts w:ascii="Arial" w:hAnsi="Arial" w:cs="Arial"/>
          <w:sz w:val="18"/>
          <w:szCs w:val="18"/>
        </w:rPr>
        <w:t xml:space="preserve">about </w:t>
      </w:r>
      <w:r w:rsidR="00404882" w:rsidRPr="00E92DBC">
        <w:rPr>
          <w:rFonts w:ascii="Arial" w:hAnsi="Arial" w:cs="Arial"/>
          <w:sz w:val="18"/>
          <w:szCs w:val="18"/>
        </w:rPr>
        <w:t>what the patient needs</w:t>
      </w:r>
      <w:r w:rsidR="00DF6907" w:rsidRPr="00E92DBC">
        <w:rPr>
          <w:rFonts w:ascii="Arial" w:hAnsi="Arial" w:cs="Arial"/>
          <w:sz w:val="18"/>
          <w:szCs w:val="18"/>
        </w:rPr>
        <w:t>.</w:t>
      </w:r>
    </w:p>
    <w:p w14:paraId="5F0E01E2" w14:textId="77777777" w:rsidR="00404882" w:rsidRPr="00E92DBC" w:rsidRDefault="00404882" w:rsidP="00735E25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Take notes, including patient name, date of birth or other information. </w:t>
      </w:r>
    </w:p>
    <w:p w14:paraId="376B116B" w14:textId="77777777" w:rsidR="00404882" w:rsidRPr="00E92DBC" w:rsidRDefault="00404882" w:rsidP="00735E25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Say: “I understand you’re upset. I would like to get more information to help you. Would you mind if I place you on hold for a moment?” If you need to ask someone else to help the patient with their question, the patient knows you were listening.</w:t>
      </w:r>
    </w:p>
    <w:p w14:paraId="2188194E" w14:textId="77777777" w:rsidR="00404882" w:rsidRPr="00E92DBC" w:rsidRDefault="00404882" w:rsidP="00735E25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Return to the call with the answer or let </w:t>
      </w:r>
      <w:r w:rsidR="00DF6907" w:rsidRPr="00E92DBC">
        <w:rPr>
          <w:rFonts w:ascii="Arial" w:hAnsi="Arial" w:cs="Arial"/>
          <w:sz w:val="18"/>
          <w:szCs w:val="18"/>
        </w:rPr>
        <w:t xml:space="preserve">the </w:t>
      </w:r>
      <w:r w:rsidRPr="00E92DBC">
        <w:rPr>
          <w:rFonts w:ascii="Arial" w:hAnsi="Arial" w:cs="Arial"/>
          <w:sz w:val="18"/>
          <w:szCs w:val="18"/>
        </w:rPr>
        <w:t xml:space="preserve">patient know that someone else will be helping them. Give </w:t>
      </w:r>
      <w:r w:rsidR="00DF6907" w:rsidRPr="00E92DBC">
        <w:rPr>
          <w:rFonts w:ascii="Arial" w:hAnsi="Arial" w:cs="Arial"/>
          <w:sz w:val="18"/>
          <w:szCs w:val="18"/>
        </w:rPr>
        <w:t xml:space="preserve">them the </w:t>
      </w:r>
      <w:r w:rsidRPr="00E92DBC">
        <w:rPr>
          <w:rFonts w:ascii="Arial" w:hAnsi="Arial" w:cs="Arial"/>
          <w:sz w:val="18"/>
          <w:szCs w:val="18"/>
        </w:rPr>
        <w:t>name of practice manager, clinical manager or other staff member who will assist them, then ask if it is OK if you put them back on hold.</w:t>
      </w:r>
    </w:p>
    <w:p w14:paraId="7D3F7A3B" w14:textId="77777777" w:rsidR="00404882" w:rsidRPr="00E92DBC" w:rsidRDefault="00404882" w:rsidP="00735E25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Document </w:t>
      </w:r>
      <w:r w:rsidR="00DF6907" w:rsidRPr="00E92DBC">
        <w:rPr>
          <w:rFonts w:ascii="Arial" w:hAnsi="Arial" w:cs="Arial"/>
          <w:sz w:val="18"/>
          <w:szCs w:val="18"/>
        </w:rPr>
        <w:t xml:space="preserve">the call </w:t>
      </w:r>
      <w:r w:rsidRPr="00E92DBC">
        <w:rPr>
          <w:rFonts w:ascii="Arial" w:hAnsi="Arial" w:cs="Arial"/>
          <w:sz w:val="18"/>
          <w:szCs w:val="18"/>
        </w:rPr>
        <w:t>in a log note.</w:t>
      </w:r>
    </w:p>
    <w:p w14:paraId="074132C8" w14:textId="77777777" w:rsidR="00404882" w:rsidRPr="00E92DBC" w:rsidRDefault="00404882" w:rsidP="00735E25">
      <w:pPr>
        <w:pStyle w:val="ListParagraph"/>
        <w:numPr>
          <w:ilvl w:val="1"/>
          <w:numId w:val="3"/>
        </w:numPr>
        <w:ind w:left="720" w:hanging="36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What is the best way to handle an argumentative patient in person?</w:t>
      </w:r>
    </w:p>
    <w:p w14:paraId="6B45D42E" w14:textId="77777777" w:rsidR="00404882" w:rsidRPr="00E92DBC" w:rsidRDefault="00404882" w:rsidP="00735E25">
      <w:pPr>
        <w:ind w:left="1080" w:hanging="36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i/>
          <w:color w:val="FF0000"/>
          <w:sz w:val="18"/>
          <w:szCs w:val="18"/>
        </w:rPr>
        <w:t xml:space="preserve">Ask for sample answers from MAs, then cover the </w:t>
      </w:r>
      <w:r w:rsidR="00DF6907" w:rsidRPr="00E92DBC">
        <w:rPr>
          <w:rFonts w:ascii="Arial" w:hAnsi="Arial" w:cs="Arial"/>
          <w:i/>
          <w:color w:val="FF0000"/>
          <w:sz w:val="18"/>
          <w:szCs w:val="18"/>
        </w:rPr>
        <w:t xml:space="preserve">process </w:t>
      </w:r>
      <w:r w:rsidRPr="00E92DBC">
        <w:rPr>
          <w:rFonts w:ascii="Arial" w:hAnsi="Arial" w:cs="Arial"/>
          <w:i/>
          <w:color w:val="FF0000"/>
          <w:sz w:val="18"/>
          <w:szCs w:val="18"/>
        </w:rPr>
        <w:t>below.</w:t>
      </w:r>
    </w:p>
    <w:p w14:paraId="70E9EB62" w14:textId="77777777" w:rsidR="00404882" w:rsidRPr="00E92DBC" w:rsidRDefault="00404882" w:rsidP="00735E25">
      <w:pPr>
        <w:pStyle w:val="ListParagraph"/>
        <w:numPr>
          <w:ilvl w:val="1"/>
          <w:numId w:val="12"/>
        </w:numPr>
        <w:ind w:left="1080" w:hanging="36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Be aware that your conversation is being witnessed by every other person </w:t>
      </w:r>
      <w:r w:rsidR="00DF6907" w:rsidRPr="00E92DBC">
        <w:rPr>
          <w:rFonts w:ascii="Arial" w:hAnsi="Arial" w:cs="Arial"/>
          <w:sz w:val="18"/>
          <w:szCs w:val="18"/>
        </w:rPr>
        <w:t>with</w:t>
      </w:r>
      <w:r w:rsidRPr="00E92DBC">
        <w:rPr>
          <w:rFonts w:ascii="Arial" w:hAnsi="Arial" w:cs="Arial"/>
          <w:sz w:val="18"/>
          <w:szCs w:val="18"/>
        </w:rPr>
        <w:t>in sight or earshot, including other patients</w:t>
      </w:r>
      <w:r w:rsidR="00DF6907" w:rsidRPr="00E92DBC">
        <w:rPr>
          <w:rFonts w:ascii="Arial" w:hAnsi="Arial" w:cs="Arial"/>
          <w:sz w:val="18"/>
          <w:szCs w:val="18"/>
        </w:rPr>
        <w:t>.</w:t>
      </w:r>
    </w:p>
    <w:p w14:paraId="58F80669" w14:textId="77777777" w:rsidR="00404882" w:rsidRPr="00E92DBC" w:rsidRDefault="002D21A8" w:rsidP="00735E25">
      <w:pPr>
        <w:pStyle w:val="ListParagraph"/>
        <w:numPr>
          <w:ilvl w:val="1"/>
          <w:numId w:val="12"/>
        </w:numPr>
        <w:ind w:left="1080" w:hanging="36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Use Star-</w:t>
      </w:r>
      <w:r w:rsidR="00404882" w:rsidRPr="00E92DBC">
        <w:rPr>
          <w:rFonts w:ascii="Arial" w:hAnsi="Arial" w:cs="Arial"/>
          <w:sz w:val="18"/>
          <w:szCs w:val="18"/>
        </w:rPr>
        <w:t>Studded Service: listen carefully and repeat the patient’s question(s). Then respectfully say, “I understand you’re upset. I would like to get someone who can help you. Please wait a moment.”</w:t>
      </w:r>
    </w:p>
    <w:p w14:paraId="3E1AD511" w14:textId="77777777" w:rsidR="00404882" w:rsidRPr="00E92DBC" w:rsidRDefault="00404882" w:rsidP="00735E25">
      <w:pPr>
        <w:pStyle w:val="ListParagraph"/>
        <w:numPr>
          <w:ilvl w:val="1"/>
          <w:numId w:val="12"/>
        </w:numPr>
        <w:ind w:left="1080" w:hanging="36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When possible, move the patient</w:t>
      </w:r>
      <w:r w:rsidR="00CD1873" w:rsidRPr="00E92DBC">
        <w:rPr>
          <w:rFonts w:ascii="Arial" w:hAnsi="Arial" w:cs="Arial"/>
          <w:sz w:val="18"/>
          <w:szCs w:val="18"/>
        </w:rPr>
        <w:t xml:space="preserve"> to a more private are</w:t>
      </w:r>
      <w:r w:rsidRPr="00E92DBC">
        <w:rPr>
          <w:rFonts w:ascii="Arial" w:hAnsi="Arial" w:cs="Arial"/>
          <w:sz w:val="18"/>
          <w:szCs w:val="18"/>
        </w:rPr>
        <w:t xml:space="preserve">a where </w:t>
      </w:r>
      <w:r w:rsidR="00DF6907" w:rsidRPr="00E92DBC">
        <w:rPr>
          <w:rFonts w:ascii="Arial" w:hAnsi="Arial" w:cs="Arial"/>
          <w:sz w:val="18"/>
          <w:szCs w:val="18"/>
        </w:rPr>
        <w:t xml:space="preserve">the </w:t>
      </w:r>
      <w:r w:rsidRPr="00E92DBC">
        <w:rPr>
          <w:rFonts w:ascii="Arial" w:hAnsi="Arial" w:cs="Arial"/>
          <w:sz w:val="18"/>
          <w:szCs w:val="18"/>
        </w:rPr>
        <w:t>issue can be resolved.</w:t>
      </w:r>
    </w:p>
    <w:p w14:paraId="266CCEBC" w14:textId="77777777" w:rsidR="0091750E" w:rsidRPr="00E92DBC" w:rsidRDefault="00CD1873" w:rsidP="00735E25">
      <w:pPr>
        <w:pStyle w:val="ListParagraph"/>
        <w:numPr>
          <w:ilvl w:val="1"/>
          <w:numId w:val="12"/>
        </w:numPr>
        <w:ind w:left="1080" w:hanging="36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Be aware when situation is escalating and try to get help earlier rather than later.</w:t>
      </w:r>
    </w:p>
    <w:p w14:paraId="3743C8CE" w14:textId="77777777" w:rsidR="0091750E" w:rsidRPr="00E92DBC" w:rsidRDefault="0091750E" w:rsidP="00735E25">
      <w:pPr>
        <w:pStyle w:val="ListParagraph"/>
        <w:numPr>
          <w:ilvl w:val="1"/>
          <w:numId w:val="3"/>
        </w:numPr>
        <w:tabs>
          <w:tab w:val="left" w:pos="720"/>
        </w:tabs>
        <w:ind w:left="1080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Share a summary of </w:t>
      </w:r>
      <w:r w:rsidR="00CD1873" w:rsidRPr="00E92DBC">
        <w:rPr>
          <w:rFonts w:ascii="Arial" w:hAnsi="Arial" w:cs="Arial"/>
          <w:sz w:val="18"/>
          <w:szCs w:val="18"/>
        </w:rPr>
        <w:t xml:space="preserve">responses from </w:t>
      </w:r>
      <w:r w:rsidRPr="00E92DBC">
        <w:rPr>
          <w:rFonts w:ascii="Arial" w:hAnsi="Arial" w:cs="Arial"/>
          <w:sz w:val="18"/>
          <w:szCs w:val="18"/>
        </w:rPr>
        <w:t xml:space="preserve">the </w:t>
      </w:r>
      <w:r w:rsidR="00DF6907" w:rsidRPr="00E92DBC">
        <w:rPr>
          <w:rFonts w:ascii="Arial" w:hAnsi="Arial" w:cs="Arial"/>
          <w:sz w:val="18"/>
          <w:szCs w:val="18"/>
        </w:rPr>
        <w:t xml:space="preserve">pre-session TASKMAN </w:t>
      </w:r>
      <w:r w:rsidRPr="00E92DBC">
        <w:rPr>
          <w:rFonts w:ascii="Arial" w:hAnsi="Arial" w:cs="Arial"/>
          <w:sz w:val="18"/>
          <w:szCs w:val="18"/>
        </w:rPr>
        <w:t>survey</w:t>
      </w:r>
      <w:r w:rsidR="00DF6907" w:rsidRPr="00E92DBC">
        <w:rPr>
          <w:rFonts w:ascii="Arial" w:hAnsi="Arial" w:cs="Arial"/>
          <w:sz w:val="18"/>
          <w:szCs w:val="18"/>
        </w:rPr>
        <w:t>.</w:t>
      </w:r>
    </w:p>
    <w:p w14:paraId="3E7B5DC1" w14:textId="77777777" w:rsidR="00CD1873" w:rsidRPr="00E92DBC" w:rsidRDefault="0091750E" w:rsidP="00D97282">
      <w:pPr>
        <w:pStyle w:val="ListParagraph"/>
        <w:rPr>
          <w:rFonts w:ascii="Arial" w:hAnsi="Arial" w:cs="Arial"/>
          <w:i/>
          <w:color w:val="FF0000"/>
          <w:sz w:val="18"/>
          <w:szCs w:val="18"/>
        </w:rPr>
      </w:pPr>
      <w:r w:rsidRPr="00E92DBC">
        <w:rPr>
          <w:rFonts w:ascii="Arial" w:hAnsi="Arial" w:cs="Arial"/>
          <w:i/>
          <w:color w:val="FF0000"/>
          <w:sz w:val="18"/>
          <w:szCs w:val="18"/>
        </w:rPr>
        <w:t xml:space="preserve">Use one </w:t>
      </w:r>
      <w:r w:rsidR="00CD1873" w:rsidRPr="00E92DBC">
        <w:rPr>
          <w:rFonts w:ascii="Arial" w:hAnsi="Arial" w:cs="Arial"/>
          <w:i/>
          <w:color w:val="FF0000"/>
          <w:sz w:val="18"/>
          <w:szCs w:val="18"/>
        </w:rPr>
        <w:t xml:space="preserve">specific example </w:t>
      </w:r>
      <w:r w:rsidRPr="00E92DBC">
        <w:rPr>
          <w:rFonts w:ascii="Arial" w:hAnsi="Arial" w:cs="Arial"/>
          <w:i/>
          <w:color w:val="FF0000"/>
          <w:sz w:val="18"/>
          <w:szCs w:val="18"/>
        </w:rPr>
        <w:t>of a difficult situation from the survey and use the strategies above to come to a resolution as a group.</w:t>
      </w:r>
    </w:p>
    <w:p w14:paraId="1DC88391" w14:textId="77777777" w:rsidR="00CD1873" w:rsidRPr="00CD1873" w:rsidRDefault="00CD1873" w:rsidP="00477765">
      <w:pPr>
        <w:rPr>
          <w:rFonts w:ascii="Arial" w:hAnsi="Arial" w:cs="Arial"/>
          <w:sz w:val="20"/>
          <w:szCs w:val="20"/>
        </w:rPr>
      </w:pPr>
    </w:p>
    <w:p w14:paraId="306C0BF9" w14:textId="77777777" w:rsidR="001D263E" w:rsidRDefault="001D263E" w:rsidP="00477765">
      <w:pPr>
        <w:rPr>
          <w:rFonts w:ascii="Arial" w:hAnsi="Arial" w:cs="Arial"/>
          <w:b/>
          <w:sz w:val="18"/>
          <w:szCs w:val="18"/>
        </w:rPr>
      </w:pPr>
    </w:p>
    <w:p w14:paraId="3C140F12" w14:textId="77777777" w:rsidR="0091750E" w:rsidRPr="001D263E" w:rsidRDefault="0091750E" w:rsidP="00477765">
      <w:pPr>
        <w:rPr>
          <w:rFonts w:ascii="Arial" w:hAnsi="Arial" w:cs="Arial"/>
          <w:b/>
          <w:sz w:val="18"/>
          <w:szCs w:val="18"/>
        </w:rPr>
      </w:pPr>
      <w:r w:rsidRPr="001D263E">
        <w:rPr>
          <w:rFonts w:ascii="Arial" w:hAnsi="Arial" w:cs="Arial"/>
          <w:b/>
          <w:sz w:val="18"/>
          <w:szCs w:val="18"/>
        </w:rPr>
        <w:t>References</w:t>
      </w:r>
    </w:p>
    <w:p w14:paraId="6893078B" w14:textId="77777777" w:rsidR="00CD1873" w:rsidRPr="00E92DBC" w:rsidRDefault="002D21A8" w:rsidP="00477765">
      <w:p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 xml:space="preserve">Sullivan KW. </w:t>
      </w:r>
      <w:r w:rsidRPr="00E92DBC">
        <w:rPr>
          <w:rFonts w:ascii="Arial" w:hAnsi="Arial" w:cs="Arial"/>
          <w:i/>
          <w:sz w:val="18"/>
          <w:szCs w:val="18"/>
        </w:rPr>
        <w:t>Star-Studded Service: 6 steps to winning patient satisfaction</w:t>
      </w:r>
      <w:r w:rsidRPr="00E92DBC">
        <w:rPr>
          <w:rFonts w:ascii="Arial" w:hAnsi="Arial" w:cs="Arial"/>
          <w:sz w:val="18"/>
          <w:szCs w:val="18"/>
        </w:rPr>
        <w:t xml:space="preserve">. </w:t>
      </w:r>
      <w:r w:rsidR="00D97282" w:rsidRPr="00E92DBC">
        <w:rPr>
          <w:rFonts w:ascii="Arial" w:hAnsi="Arial" w:cs="Arial"/>
          <w:sz w:val="18"/>
          <w:szCs w:val="18"/>
        </w:rPr>
        <w:t>SullivanLuallin</w:t>
      </w:r>
      <w:r w:rsidR="00280289">
        <w:rPr>
          <w:rFonts w:ascii="Arial" w:hAnsi="Arial" w:cs="Arial"/>
          <w:sz w:val="18"/>
          <w:szCs w:val="18"/>
        </w:rPr>
        <w:t xml:space="preserve"> </w:t>
      </w:r>
      <w:r w:rsidR="00D97282" w:rsidRPr="00E92DBC">
        <w:rPr>
          <w:rFonts w:ascii="Arial" w:hAnsi="Arial" w:cs="Arial"/>
          <w:sz w:val="18"/>
          <w:szCs w:val="18"/>
        </w:rPr>
        <w:t xml:space="preserve">Group and Medical Group Management Association; 2013. </w:t>
      </w:r>
    </w:p>
    <w:p w14:paraId="6B954FD0" w14:textId="77777777" w:rsidR="009F7397" w:rsidRPr="00E92DBC" w:rsidRDefault="009F7397" w:rsidP="00735E25">
      <w:pPr>
        <w:rPr>
          <w:rFonts w:ascii="Arial" w:hAnsi="Arial" w:cs="Arial"/>
          <w:i/>
          <w:sz w:val="18"/>
          <w:szCs w:val="18"/>
        </w:rPr>
      </w:pPr>
    </w:p>
    <w:p w14:paraId="5A23C31D" w14:textId="77777777" w:rsidR="00DB26CB" w:rsidRPr="00E92DBC" w:rsidRDefault="00DB26CB" w:rsidP="00735E25">
      <w:pPr>
        <w:rPr>
          <w:rFonts w:ascii="Arial" w:hAnsi="Arial" w:cs="Arial"/>
          <w:sz w:val="18"/>
          <w:szCs w:val="18"/>
        </w:rPr>
      </w:pPr>
      <w:r w:rsidRPr="00E92DBC">
        <w:rPr>
          <w:rFonts w:ascii="Arial" w:hAnsi="Arial" w:cs="Arial"/>
          <w:sz w:val="18"/>
          <w:szCs w:val="18"/>
        </w:rPr>
        <w:t>Adapted</w:t>
      </w:r>
      <w:r w:rsidR="00E92DBC">
        <w:rPr>
          <w:rFonts w:ascii="Arial" w:hAnsi="Arial" w:cs="Arial"/>
          <w:sz w:val="18"/>
          <w:szCs w:val="18"/>
        </w:rPr>
        <w:t xml:space="preserve"> with permission</w:t>
      </w:r>
      <w:r w:rsidRPr="00E92DBC">
        <w:rPr>
          <w:rFonts w:ascii="Arial" w:hAnsi="Arial" w:cs="Arial"/>
          <w:sz w:val="18"/>
          <w:szCs w:val="18"/>
        </w:rPr>
        <w:t xml:space="preserve"> from Vanguard Medical Group medical assistant professional development training materials.</w:t>
      </w:r>
    </w:p>
    <w:p w14:paraId="290126BF" w14:textId="77777777" w:rsidR="001D263E" w:rsidRDefault="001D263E" w:rsidP="00477765">
      <w:pPr>
        <w:rPr>
          <w:rFonts w:ascii="Arial" w:hAnsi="Arial" w:cs="Arial"/>
          <w:i/>
          <w:sz w:val="16"/>
          <w:szCs w:val="16"/>
        </w:rPr>
      </w:pPr>
    </w:p>
    <w:p w14:paraId="2C3846DA" w14:textId="77777777" w:rsidR="00B52F7A" w:rsidRDefault="00B52F7A" w:rsidP="00477765">
      <w:pPr>
        <w:rPr>
          <w:rFonts w:ascii="Arial" w:hAnsi="Arial" w:cs="Arial"/>
          <w:i/>
          <w:sz w:val="16"/>
          <w:szCs w:val="16"/>
        </w:rPr>
      </w:pPr>
    </w:p>
    <w:p w14:paraId="0602EE65" w14:textId="77777777" w:rsidR="00FB77D3" w:rsidRDefault="00FB77D3" w:rsidP="00477765">
      <w:pPr>
        <w:rPr>
          <w:rFonts w:ascii="Arial" w:hAnsi="Arial" w:cs="Arial"/>
          <w:i/>
          <w:sz w:val="16"/>
          <w:szCs w:val="16"/>
        </w:rPr>
      </w:pPr>
    </w:p>
    <w:p w14:paraId="398039F6" w14:textId="77777777" w:rsidR="00FB77D3" w:rsidRDefault="00FB77D3" w:rsidP="00477765">
      <w:pPr>
        <w:rPr>
          <w:rFonts w:ascii="Arial" w:hAnsi="Arial" w:cs="Arial"/>
          <w:i/>
          <w:sz w:val="16"/>
          <w:szCs w:val="16"/>
        </w:rPr>
      </w:pPr>
    </w:p>
    <w:p w14:paraId="073C5EB9" w14:textId="77777777" w:rsidR="00FB77D3" w:rsidRDefault="00FB77D3" w:rsidP="00477765">
      <w:pPr>
        <w:rPr>
          <w:rFonts w:ascii="Arial" w:hAnsi="Arial" w:cs="Arial"/>
          <w:i/>
          <w:sz w:val="16"/>
          <w:szCs w:val="16"/>
        </w:rPr>
      </w:pPr>
    </w:p>
    <w:p w14:paraId="320A9635" w14:textId="77777777" w:rsidR="00735E25" w:rsidRPr="00CD1873" w:rsidRDefault="00735E25" w:rsidP="00477765">
      <w:pPr>
        <w:rPr>
          <w:rFonts w:ascii="Arial" w:hAnsi="Arial" w:cs="Arial"/>
          <w:sz w:val="20"/>
          <w:szCs w:val="20"/>
        </w:rPr>
      </w:pPr>
      <w:r w:rsidRPr="00744CCA">
        <w:rPr>
          <w:rFonts w:ascii="Arial" w:hAnsi="Arial" w:cs="Arial"/>
          <w:i/>
          <w:sz w:val="16"/>
          <w:szCs w:val="16"/>
        </w:rPr>
        <w:t xml:space="preserve">Source: AMA. Practice transformation series: </w:t>
      </w:r>
      <w:r>
        <w:rPr>
          <w:rFonts w:ascii="Arial" w:hAnsi="Arial" w:cs="Arial"/>
          <w:i/>
          <w:sz w:val="16"/>
          <w:szCs w:val="16"/>
        </w:rPr>
        <w:t>medical assistant professional development. 2016</w:t>
      </w:r>
      <w:r w:rsidR="00FB77D3">
        <w:rPr>
          <w:rFonts w:ascii="Arial" w:hAnsi="Arial" w:cs="Arial"/>
          <w:i/>
          <w:sz w:val="16"/>
          <w:szCs w:val="16"/>
        </w:rPr>
        <w:t>.</w:t>
      </w:r>
    </w:p>
    <w:p w14:paraId="5B312F2B" w14:textId="77777777" w:rsidR="00CD1873" w:rsidRPr="00E92DBC" w:rsidRDefault="00872BD6" w:rsidP="0047776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Difficult Patient Situations </w:t>
      </w:r>
      <w:r w:rsidR="00CD1873" w:rsidRPr="00E92DBC">
        <w:rPr>
          <w:rFonts w:ascii="Arial" w:hAnsi="Arial" w:cs="Arial"/>
          <w:sz w:val="26"/>
          <w:szCs w:val="26"/>
        </w:rPr>
        <w:t>Survey</w:t>
      </w:r>
    </w:p>
    <w:p w14:paraId="08EB5C24" w14:textId="77777777" w:rsidR="00CD1873" w:rsidRPr="00CD1873" w:rsidRDefault="00CD1873" w:rsidP="00477765">
      <w:pPr>
        <w:rPr>
          <w:rFonts w:ascii="Arial" w:hAnsi="Arial" w:cs="Arial"/>
          <w:sz w:val="20"/>
          <w:szCs w:val="20"/>
        </w:rPr>
      </w:pPr>
    </w:p>
    <w:p w14:paraId="483A8A8C" w14:textId="77777777" w:rsidR="0091750E" w:rsidRDefault="00CD1873" w:rsidP="00477765">
      <w:pPr>
        <w:rPr>
          <w:rFonts w:ascii="Arial" w:hAnsi="Arial" w:cs="Arial"/>
          <w:sz w:val="20"/>
          <w:szCs w:val="20"/>
        </w:rPr>
      </w:pPr>
      <w:r w:rsidRPr="00CD1873">
        <w:rPr>
          <w:rFonts w:ascii="Arial" w:hAnsi="Arial" w:cs="Arial"/>
          <w:sz w:val="20"/>
          <w:szCs w:val="20"/>
        </w:rPr>
        <w:t xml:space="preserve">In the upcoming </w:t>
      </w:r>
      <w:r w:rsidR="00A67211">
        <w:rPr>
          <w:rFonts w:ascii="Arial" w:hAnsi="Arial" w:cs="Arial"/>
          <w:sz w:val="20"/>
          <w:szCs w:val="20"/>
        </w:rPr>
        <w:t xml:space="preserve">MA </w:t>
      </w:r>
      <w:r w:rsidR="0091750E">
        <w:rPr>
          <w:rFonts w:ascii="Arial" w:hAnsi="Arial" w:cs="Arial"/>
          <w:sz w:val="20"/>
          <w:szCs w:val="20"/>
        </w:rPr>
        <w:t>professional development session</w:t>
      </w:r>
      <w:r w:rsidRPr="00CD1873">
        <w:rPr>
          <w:rFonts w:ascii="Arial" w:hAnsi="Arial" w:cs="Arial"/>
          <w:sz w:val="20"/>
          <w:szCs w:val="20"/>
        </w:rPr>
        <w:t>, we’re going to discuss difficult patient situations and n</w:t>
      </w:r>
      <w:r w:rsidR="0091750E">
        <w:rPr>
          <w:rFonts w:ascii="Arial" w:hAnsi="Arial" w:cs="Arial"/>
          <w:sz w:val="20"/>
          <w:szCs w:val="20"/>
        </w:rPr>
        <w:t>eed your feedback.</w:t>
      </w:r>
      <w:r w:rsidRPr="00CD1873">
        <w:rPr>
          <w:rFonts w:ascii="Arial" w:hAnsi="Arial" w:cs="Arial"/>
          <w:sz w:val="20"/>
          <w:szCs w:val="20"/>
        </w:rPr>
        <w:t xml:space="preserve"> </w:t>
      </w:r>
    </w:p>
    <w:p w14:paraId="08E202EA" w14:textId="77777777" w:rsidR="00F021B3" w:rsidRDefault="00F021B3" w:rsidP="00477765">
      <w:pPr>
        <w:rPr>
          <w:rFonts w:ascii="Arial" w:hAnsi="Arial" w:cs="Arial"/>
          <w:sz w:val="20"/>
          <w:szCs w:val="20"/>
        </w:rPr>
      </w:pPr>
    </w:p>
    <w:p w14:paraId="61968D9E" w14:textId="77777777" w:rsidR="00CD1873" w:rsidRPr="00CD1873" w:rsidRDefault="00CD1873" w:rsidP="00477765">
      <w:pPr>
        <w:rPr>
          <w:rFonts w:ascii="Arial" w:hAnsi="Arial" w:cs="Arial"/>
          <w:sz w:val="20"/>
          <w:szCs w:val="20"/>
        </w:rPr>
      </w:pPr>
      <w:r w:rsidRPr="00CD1873">
        <w:rPr>
          <w:rFonts w:ascii="Arial" w:hAnsi="Arial" w:cs="Arial"/>
          <w:sz w:val="20"/>
          <w:szCs w:val="20"/>
        </w:rPr>
        <w:t xml:space="preserve">Please answer the questions below and send back by </w:t>
      </w:r>
      <w:r w:rsidR="0091750E">
        <w:rPr>
          <w:rFonts w:ascii="Arial" w:hAnsi="Arial" w:cs="Arial"/>
          <w:sz w:val="20"/>
          <w:szCs w:val="20"/>
        </w:rPr>
        <w:t>[</w:t>
      </w:r>
      <w:r w:rsidR="0091750E" w:rsidRPr="00872BD6">
        <w:rPr>
          <w:rFonts w:ascii="Arial" w:hAnsi="Arial" w:cs="Arial"/>
          <w:i/>
          <w:sz w:val="20"/>
          <w:szCs w:val="20"/>
          <w:highlight w:val="yellow"/>
        </w:rPr>
        <w:t>insert a deadline</w:t>
      </w:r>
      <w:r w:rsidR="0091750E">
        <w:rPr>
          <w:rFonts w:ascii="Arial" w:hAnsi="Arial" w:cs="Arial"/>
          <w:sz w:val="20"/>
          <w:szCs w:val="20"/>
        </w:rPr>
        <w:t>]</w:t>
      </w:r>
      <w:r w:rsidRPr="00CD1873">
        <w:rPr>
          <w:rFonts w:ascii="Arial" w:hAnsi="Arial" w:cs="Arial"/>
          <w:sz w:val="20"/>
          <w:szCs w:val="20"/>
        </w:rPr>
        <w:t>.</w:t>
      </w:r>
    </w:p>
    <w:p w14:paraId="67C3D298" w14:textId="77777777" w:rsidR="00CD1873" w:rsidRPr="00CD1873" w:rsidRDefault="00CD1873" w:rsidP="00477765">
      <w:pPr>
        <w:rPr>
          <w:rFonts w:ascii="Arial" w:hAnsi="Arial" w:cs="Arial"/>
          <w:sz w:val="20"/>
          <w:szCs w:val="20"/>
        </w:rPr>
      </w:pPr>
    </w:p>
    <w:p w14:paraId="5E72F625" w14:textId="77777777" w:rsidR="00735E25" w:rsidRDefault="00B075EB" w:rsidP="00735E25">
      <w:pPr>
        <w:pStyle w:val="ListParagraph"/>
        <w:numPr>
          <w:ilvl w:val="0"/>
          <w:numId w:val="18"/>
        </w:num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worked with patients who are resistant to certain aspects of their visit (e.g., providing an insurance card, answering questions during rooming, etc.)? </w:t>
      </w:r>
    </w:p>
    <w:p w14:paraId="7B59DCFA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417F6678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4F8AE8FA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1F18A16E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0EF5ADF0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021E93C7" w14:textId="77777777" w:rsidR="00735E25" w:rsidRP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6A17E69F" w14:textId="77777777" w:rsidR="00CD1873" w:rsidRPr="00735E25" w:rsidRDefault="00CD1873" w:rsidP="00735E25">
      <w:pPr>
        <w:pStyle w:val="ListParagraph"/>
        <w:numPr>
          <w:ilvl w:val="0"/>
          <w:numId w:val="18"/>
        </w:numPr>
        <w:ind w:left="360" w:hanging="360"/>
        <w:rPr>
          <w:rFonts w:ascii="Arial" w:hAnsi="Arial" w:cs="Arial"/>
          <w:sz w:val="20"/>
          <w:szCs w:val="20"/>
        </w:rPr>
      </w:pPr>
      <w:r w:rsidRPr="00735E25">
        <w:rPr>
          <w:rFonts w:ascii="Arial" w:hAnsi="Arial" w:cs="Arial"/>
          <w:sz w:val="20"/>
          <w:szCs w:val="20"/>
        </w:rPr>
        <w:t>Briefly describe an example of a difficult patient situation</w:t>
      </w:r>
      <w:r w:rsidR="00A67211">
        <w:rPr>
          <w:rFonts w:ascii="Arial" w:hAnsi="Arial" w:cs="Arial"/>
          <w:sz w:val="20"/>
          <w:szCs w:val="20"/>
        </w:rPr>
        <w:t xml:space="preserve"> you have experienced</w:t>
      </w:r>
      <w:r w:rsidRPr="00735E25">
        <w:rPr>
          <w:rFonts w:ascii="Arial" w:hAnsi="Arial" w:cs="Arial"/>
          <w:sz w:val="20"/>
          <w:szCs w:val="20"/>
        </w:rPr>
        <w:t xml:space="preserve"> and how it was resolved:</w:t>
      </w:r>
    </w:p>
    <w:p w14:paraId="31F75DD9" w14:textId="77777777" w:rsidR="00CD1873" w:rsidRPr="00CD1873" w:rsidRDefault="00CD1873" w:rsidP="00477765">
      <w:pPr>
        <w:rPr>
          <w:rFonts w:ascii="Arial" w:hAnsi="Arial" w:cs="Arial"/>
          <w:sz w:val="20"/>
          <w:szCs w:val="20"/>
        </w:rPr>
      </w:pPr>
    </w:p>
    <w:p w14:paraId="79D81084" w14:textId="77777777" w:rsidR="00CD1873" w:rsidRPr="00CD1873" w:rsidRDefault="00CD1873" w:rsidP="00477765">
      <w:pPr>
        <w:rPr>
          <w:rFonts w:ascii="Arial" w:hAnsi="Arial" w:cs="Arial"/>
          <w:sz w:val="20"/>
          <w:szCs w:val="20"/>
        </w:rPr>
      </w:pPr>
    </w:p>
    <w:p w14:paraId="70FE8B1E" w14:textId="77777777" w:rsidR="00CD1873" w:rsidRDefault="00CD1873" w:rsidP="00477765">
      <w:pPr>
        <w:rPr>
          <w:rFonts w:ascii="Arial" w:hAnsi="Arial" w:cs="Arial"/>
          <w:sz w:val="20"/>
          <w:szCs w:val="20"/>
        </w:rPr>
      </w:pPr>
    </w:p>
    <w:p w14:paraId="702BDEC7" w14:textId="77777777" w:rsidR="00F021B3" w:rsidRDefault="00F021B3" w:rsidP="00477765">
      <w:pPr>
        <w:rPr>
          <w:rFonts w:ascii="Arial" w:hAnsi="Arial" w:cs="Arial"/>
          <w:sz w:val="20"/>
          <w:szCs w:val="20"/>
        </w:rPr>
      </w:pPr>
    </w:p>
    <w:p w14:paraId="5E0E7340" w14:textId="77777777" w:rsidR="00F021B3" w:rsidRPr="00CD1873" w:rsidRDefault="00F021B3" w:rsidP="00477765">
      <w:pPr>
        <w:rPr>
          <w:rFonts w:ascii="Arial" w:hAnsi="Arial" w:cs="Arial"/>
          <w:sz w:val="20"/>
          <w:szCs w:val="20"/>
        </w:rPr>
      </w:pPr>
    </w:p>
    <w:p w14:paraId="6B683AEF" w14:textId="77777777" w:rsidR="00CD1873" w:rsidRPr="00CD1873" w:rsidRDefault="00CD1873" w:rsidP="00477765">
      <w:pPr>
        <w:rPr>
          <w:rFonts w:ascii="Arial" w:hAnsi="Arial" w:cs="Arial"/>
          <w:sz w:val="20"/>
          <w:szCs w:val="20"/>
        </w:rPr>
      </w:pPr>
    </w:p>
    <w:p w14:paraId="18A9D71E" w14:textId="77777777" w:rsidR="00735E25" w:rsidRPr="00735E25" w:rsidRDefault="00735E25" w:rsidP="00735E25">
      <w:pPr>
        <w:pStyle w:val="ListParagraph"/>
        <w:numPr>
          <w:ilvl w:val="0"/>
          <w:numId w:val="18"/>
        </w:numPr>
        <w:ind w:left="360" w:hanging="360"/>
        <w:rPr>
          <w:rFonts w:ascii="Arial" w:hAnsi="Arial" w:cs="Arial"/>
          <w:sz w:val="20"/>
          <w:szCs w:val="20"/>
        </w:rPr>
      </w:pPr>
      <w:r w:rsidRPr="00735E25">
        <w:rPr>
          <w:rFonts w:ascii="Arial" w:hAnsi="Arial" w:cs="Arial"/>
          <w:sz w:val="20"/>
          <w:szCs w:val="20"/>
        </w:rPr>
        <w:t>In the situation</w:t>
      </w:r>
      <w:r>
        <w:rPr>
          <w:rFonts w:ascii="Arial" w:hAnsi="Arial" w:cs="Arial"/>
          <w:sz w:val="20"/>
          <w:szCs w:val="20"/>
        </w:rPr>
        <w:t xml:space="preserve"> you described</w:t>
      </w:r>
      <w:r w:rsidRPr="00735E25">
        <w:rPr>
          <w:rFonts w:ascii="Arial" w:hAnsi="Arial" w:cs="Arial"/>
          <w:sz w:val="20"/>
          <w:szCs w:val="20"/>
        </w:rPr>
        <w:t xml:space="preserve"> above:</w:t>
      </w:r>
    </w:p>
    <w:p w14:paraId="46AE49C7" w14:textId="77777777" w:rsidR="00735E25" w:rsidRDefault="00CD1873" w:rsidP="00735E25">
      <w:pPr>
        <w:pStyle w:val="ListParagraph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735E25">
        <w:rPr>
          <w:rFonts w:ascii="Arial" w:hAnsi="Arial" w:cs="Arial"/>
          <w:sz w:val="20"/>
          <w:szCs w:val="20"/>
        </w:rPr>
        <w:t>Was the patient satisfied with the outcome?</w:t>
      </w:r>
      <w:r w:rsidR="00735E25">
        <w:rPr>
          <w:rFonts w:ascii="Arial" w:hAnsi="Arial" w:cs="Arial"/>
          <w:sz w:val="20"/>
          <w:szCs w:val="20"/>
        </w:rPr>
        <w:t xml:space="preserve"> Why or why not?</w:t>
      </w:r>
    </w:p>
    <w:p w14:paraId="275133C2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713B527F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0BD8B4BF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139AB85D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319F8B5F" w14:textId="77777777" w:rsidR="00735E25" w:rsidRP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50B28F35" w14:textId="77777777" w:rsidR="00735E25" w:rsidRDefault="00CD1873" w:rsidP="00735E25">
      <w:pPr>
        <w:pStyle w:val="ListParagraph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735E25">
        <w:rPr>
          <w:rFonts w:ascii="Arial" w:hAnsi="Arial" w:cs="Arial"/>
          <w:sz w:val="20"/>
          <w:szCs w:val="20"/>
        </w:rPr>
        <w:t>Were you satisfied with the outcome?</w:t>
      </w:r>
      <w:r w:rsidR="00735E25">
        <w:rPr>
          <w:rFonts w:ascii="Arial" w:hAnsi="Arial" w:cs="Arial"/>
          <w:sz w:val="20"/>
          <w:szCs w:val="20"/>
        </w:rPr>
        <w:t xml:space="preserve"> Why or why not?</w:t>
      </w:r>
    </w:p>
    <w:p w14:paraId="6D2CB9F8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67E75780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3114C5CF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04F556CB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530F4CE3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0D058193" w14:textId="77777777" w:rsidR="00735E25" w:rsidRP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2748A777" w14:textId="77777777" w:rsidR="00CD1873" w:rsidRDefault="00CD1873" w:rsidP="00735E25">
      <w:pPr>
        <w:pStyle w:val="ListParagraph"/>
        <w:numPr>
          <w:ilvl w:val="1"/>
          <w:numId w:val="18"/>
        </w:numPr>
        <w:ind w:left="720" w:hanging="360"/>
        <w:rPr>
          <w:rFonts w:ascii="Arial" w:hAnsi="Arial" w:cs="Arial"/>
          <w:sz w:val="20"/>
          <w:szCs w:val="20"/>
        </w:rPr>
      </w:pPr>
      <w:r w:rsidRPr="00735E25">
        <w:rPr>
          <w:rFonts w:ascii="Arial" w:hAnsi="Arial" w:cs="Arial"/>
          <w:sz w:val="20"/>
          <w:szCs w:val="20"/>
        </w:rPr>
        <w:t>If not, what might you have done differently?</w:t>
      </w:r>
    </w:p>
    <w:p w14:paraId="294D4983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1509F2CB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39B4252C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4F02D124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3A1E28D9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3211CD59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6FFF91DE" w14:textId="77777777" w:rsid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3A8BD6E1" w14:textId="77777777" w:rsidR="00735E25" w:rsidRPr="00735E25" w:rsidRDefault="00735E25" w:rsidP="00735E25">
      <w:pPr>
        <w:rPr>
          <w:rFonts w:ascii="Arial" w:hAnsi="Arial" w:cs="Arial"/>
          <w:sz w:val="20"/>
          <w:szCs w:val="20"/>
        </w:rPr>
      </w:pPr>
    </w:p>
    <w:p w14:paraId="21BF3880" w14:textId="77777777" w:rsidR="00E178A9" w:rsidRDefault="00E178A9">
      <w:pPr>
        <w:rPr>
          <w:rFonts w:ascii="Arial" w:hAnsi="Arial" w:cs="Arial"/>
          <w:bCs/>
          <w:i/>
          <w:sz w:val="20"/>
          <w:szCs w:val="20"/>
        </w:rPr>
      </w:pPr>
    </w:p>
    <w:p w14:paraId="3FE75A45" w14:textId="77777777" w:rsidR="009F7397" w:rsidRDefault="009F7397" w:rsidP="00735E25">
      <w:pPr>
        <w:rPr>
          <w:rFonts w:ascii="Arial" w:hAnsi="Arial" w:cs="Arial"/>
          <w:i/>
          <w:sz w:val="16"/>
          <w:szCs w:val="16"/>
        </w:rPr>
      </w:pPr>
    </w:p>
    <w:p w14:paraId="297EE5C1" w14:textId="77777777" w:rsidR="009F7397" w:rsidRDefault="009F7397" w:rsidP="00735E25">
      <w:pPr>
        <w:rPr>
          <w:rFonts w:ascii="Arial" w:hAnsi="Arial" w:cs="Arial"/>
          <w:i/>
          <w:sz w:val="16"/>
          <w:szCs w:val="16"/>
        </w:rPr>
      </w:pPr>
    </w:p>
    <w:p w14:paraId="0440EB0B" w14:textId="77777777" w:rsidR="00735E25" w:rsidRPr="00744CCA" w:rsidRDefault="00735E25" w:rsidP="00735E25">
      <w:pPr>
        <w:rPr>
          <w:rFonts w:ascii="Arial" w:hAnsi="Arial" w:cs="Arial"/>
          <w:i/>
          <w:sz w:val="16"/>
          <w:szCs w:val="16"/>
        </w:rPr>
      </w:pPr>
      <w:r w:rsidRPr="00744CCA">
        <w:rPr>
          <w:rFonts w:ascii="Arial" w:hAnsi="Arial" w:cs="Arial"/>
          <w:i/>
          <w:sz w:val="16"/>
          <w:szCs w:val="16"/>
        </w:rPr>
        <w:lastRenderedPageBreak/>
        <w:t xml:space="preserve">Source: AMA. Practice transformation series: </w:t>
      </w:r>
      <w:r>
        <w:rPr>
          <w:rFonts w:ascii="Arial" w:hAnsi="Arial" w:cs="Arial"/>
          <w:i/>
          <w:sz w:val="16"/>
          <w:szCs w:val="16"/>
        </w:rPr>
        <w:t>medical assistant professional development. 2016</w:t>
      </w:r>
      <w:r w:rsidRPr="00744CCA">
        <w:rPr>
          <w:rFonts w:ascii="Arial" w:hAnsi="Arial" w:cs="Arial"/>
          <w:i/>
          <w:sz w:val="16"/>
          <w:szCs w:val="16"/>
        </w:rPr>
        <w:t>.</w:t>
      </w:r>
    </w:p>
    <w:p w14:paraId="4985B4E0" w14:textId="77777777" w:rsidR="00735E25" w:rsidRDefault="00735E25">
      <w:pPr>
        <w:rPr>
          <w:rFonts w:ascii="Arial" w:hAnsi="Arial" w:cs="Arial"/>
          <w:bCs/>
          <w:i/>
          <w:sz w:val="20"/>
          <w:szCs w:val="20"/>
        </w:rPr>
      </w:pPr>
    </w:p>
    <w:p w14:paraId="2978D1D7" w14:textId="77777777" w:rsidR="00AD459C" w:rsidRPr="009F7397" w:rsidRDefault="00AD459C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6"/>
          <w:szCs w:val="26"/>
        </w:rPr>
        <w:t>Pre-</w:t>
      </w:r>
      <w:r w:rsidR="00A67211">
        <w:rPr>
          <w:rFonts w:ascii="Arial" w:hAnsi="Arial" w:cs="Arial"/>
          <w:bCs/>
          <w:sz w:val="26"/>
          <w:szCs w:val="26"/>
        </w:rPr>
        <w:t xml:space="preserve">session </w:t>
      </w:r>
      <w:r>
        <w:rPr>
          <w:rFonts w:ascii="Arial" w:hAnsi="Arial" w:cs="Arial"/>
          <w:bCs/>
          <w:sz w:val="26"/>
          <w:szCs w:val="26"/>
        </w:rPr>
        <w:t>learning flashcards</w:t>
      </w:r>
    </w:p>
    <w:p w14:paraId="1B16DE21" w14:textId="77777777" w:rsidR="004575FE" w:rsidRDefault="004575FE" w:rsidP="00AD459C">
      <w:pPr>
        <w:rPr>
          <w:rFonts w:ascii="Arial" w:hAnsi="Arial" w:cs="Arial"/>
          <w:i/>
          <w:sz w:val="20"/>
          <w:szCs w:val="20"/>
        </w:rPr>
      </w:pPr>
    </w:p>
    <w:p w14:paraId="5754543B" w14:textId="77777777" w:rsidR="009F7397" w:rsidRDefault="00AD459C" w:rsidP="00AD459C">
      <w:pPr>
        <w:rPr>
          <w:rFonts w:ascii="Arial" w:hAnsi="Arial" w:cs="Arial"/>
          <w:i/>
          <w:sz w:val="20"/>
          <w:szCs w:val="20"/>
        </w:rPr>
      </w:pPr>
      <w:r w:rsidRPr="00AD459C">
        <w:rPr>
          <w:rFonts w:ascii="Arial" w:hAnsi="Arial" w:cs="Arial"/>
          <w:i/>
          <w:sz w:val="20"/>
          <w:szCs w:val="20"/>
        </w:rPr>
        <w:t xml:space="preserve">Share these flashcards with </w:t>
      </w:r>
      <w:r w:rsidR="00A67211">
        <w:rPr>
          <w:rFonts w:ascii="Arial" w:hAnsi="Arial" w:cs="Arial"/>
          <w:i/>
          <w:sz w:val="20"/>
          <w:szCs w:val="20"/>
        </w:rPr>
        <w:t>session attendees</w:t>
      </w:r>
      <w:r w:rsidRPr="00AD459C">
        <w:rPr>
          <w:rFonts w:ascii="Arial" w:hAnsi="Arial" w:cs="Arial"/>
          <w:i/>
          <w:sz w:val="20"/>
          <w:szCs w:val="20"/>
        </w:rPr>
        <w:t xml:space="preserve"> several days before the session so </w:t>
      </w:r>
      <w:r w:rsidR="00D97282">
        <w:rPr>
          <w:rFonts w:ascii="Arial" w:hAnsi="Arial" w:cs="Arial"/>
          <w:i/>
          <w:sz w:val="20"/>
          <w:szCs w:val="20"/>
        </w:rPr>
        <w:t>they</w:t>
      </w:r>
      <w:r w:rsidRPr="00AD459C">
        <w:rPr>
          <w:rFonts w:ascii="Arial" w:hAnsi="Arial" w:cs="Arial"/>
          <w:i/>
          <w:sz w:val="20"/>
          <w:szCs w:val="20"/>
        </w:rPr>
        <w:t xml:space="preserve"> can come prepared. </w:t>
      </w:r>
      <w:r w:rsidR="00D97282">
        <w:rPr>
          <w:rFonts w:ascii="Arial" w:hAnsi="Arial" w:cs="Arial"/>
          <w:i/>
          <w:sz w:val="20"/>
          <w:szCs w:val="20"/>
        </w:rPr>
        <w:t>Some of the flashcards contain</w:t>
      </w:r>
      <w:r w:rsidR="00DC225C">
        <w:rPr>
          <w:rFonts w:ascii="Arial" w:hAnsi="Arial" w:cs="Arial"/>
          <w:i/>
          <w:sz w:val="20"/>
          <w:szCs w:val="20"/>
        </w:rPr>
        <w:t xml:space="preserve"> highlighted</w:t>
      </w:r>
      <w:r w:rsidR="00D97282">
        <w:rPr>
          <w:rFonts w:ascii="Arial" w:hAnsi="Arial" w:cs="Arial"/>
          <w:i/>
          <w:sz w:val="20"/>
          <w:szCs w:val="20"/>
        </w:rPr>
        <w:t xml:space="preserve"> areas </w:t>
      </w:r>
      <w:r w:rsidR="00DC225C">
        <w:rPr>
          <w:rFonts w:ascii="Arial" w:hAnsi="Arial" w:cs="Arial"/>
          <w:i/>
          <w:sz w:val="20"/>
          <w:szCs w:val="20"/>
        </w:rPr>
        <w:t>where you can</w:t>
      </w:r>
      <w:r w:rsidR="00D97282">
        <w:rPr>
          <w:rFonts w:ascii="Arial" w:hAnsi="Arial" w:cs="Arial"/>
          <w:i/>
          <w:sz w:val="20"/>
          <w:szCs w:val="20"/>
        </w:rPr>
        <w:t xml:space="preserve"> insert details specific to your practice, such as locations and </w:t>
      </w:r>
      <w:r w:rsidR="00A67211">
        <w:rPr>
          <w:rFonts w:ascii="Arial" w:hAnsi="Arial" w:cs="Arial"/>
          <w:i/>
          <w:sz w:val="20"/>
          <w:szCs w:val="20"/>
        </w:rPr>
        <w:t xml:space="preserve">the practice </w:t>
      </w:r>
      <w:r w:rsidR="00D97282">
        <w:rPr>
          <w:rFonts w:ascii="Arial" w:hAnsi="Arial" w:cs="Arial"/>
          <w:i/>
          <w:sz w:val="20"/>
          <w:szCs w:val="20"/>
        </w:rPr>
        <w:t>website</w:t>
      </w:r>
      <w:r w:rsidR="00A67211">
        <w:rPr>
          <w:rFonts w:ascii="Arial" w:hAnsi="Arial" w:cs="Arial"/>
          <w:i/>
          <w:sz w:val="20"/>
          <w:szCs w:val="20"/>
        </w:rPr>
        <w:t xml:space="preserve"> URL</w:t>
      </w:r>
      <w:r w:rsidR="00D97282">
        <w:rPr>
          <w:rFonts w:ascii="Arial" w:hAnsi="Arial" w:cs="Arial"/>
          <w:i/>
          <w:sz w:val="20"/>
          <w:szCs w:val="20"/>
        </w:rPr>
        <w:t xml:space="preserve">. </w:t>
      </w:r>
      <w:r w:rsidR="009F7397">
        <w:rPr>
          <w:rFonts w:ascii="Arial" w:hAnsi="Arial" w:cs="Arial"/>
          <w:i/>
          <w:sz w:val="20"/>
          <w:szCs w:val="20"/>
        </w:rPr>
        <w:t>Two</w:t>
      </w:r>
      <w:r w:rsidRPr="00AD459C">
        <w:rPr>
          <w:rFonts w:ascii="Arial" w:hAnsi="Arial" w:cs="Arial"/>
          <w:i/>
          <w:sz w:val="20"/>
          <w:szCs w:val="20"/>
        </w:rPr>
        <w:t xml:space="preserve"> blank page</w:t>
      </w:r>
      <w:r w:rsidR="009F7397">
        <w:rPr>
          <w:rFonts w:ascii="Arial" w:hAnsi="Arial" w:cs="Arial"/>
          <w:i/>
          <w:sz w:val="20"/>
          <w:szCs w:val="20"/>
        </w:rPr>
        <w:t>s are</w:t>
      </w:r>
      <w:r w:rsidRPr="00AD459C">
        <w:rPr>
          <w:rFonts w:ascii="Arial" w:hAnsi="Arial" w:cs="Arial"/>
          <w:i/>
          <w:sz w:val="20"/>
          <w:szCs w:val="20"/>
        </w:rPr>
        <w:t xml:space="preserve"> provided </w:t>
      </w:r>
      <w:r w:rsidR="00D97282">
        <w:rPr>
          <w:rFonts w:ascii="Arial" w:hAnsi="Arial" w:cs="Arial"/>
          <w:i/>
          <w:sz w:val="20"/>
          <w:szCs w:val="20"/>
        </w:rPr>
        <w:t>if you’d lik</w:t>
      </w:r>
      <w:r w:rsidR="009F7397">
        <w:rPr>
          <w:rFonts w:ascii="Arial" w:hAnsi="Arial" w:cs="Arial"/>
          <w:i/>
          <w:sz w:val="20"/>
          <w:szCs w:val="20"/>
        </w:rPr>
        <w:t>e to create your own flashcards that are specific to your team or curriculum.</w:t>
      </w:r>
    </w:p>
    <w:p w14:paraId="593036C5" w14:textId="77777777" w:rsidR="009F7397" w:rsidRDefault="009F7397" w:rsidP="00AD459C">
      <w:pPr>
        <w:rPr>
          <w:rFonts w:ascii="Arial" w:hAnsi="Arial" w:cs="Arial"/>
          <w:i/>
          <w:sz w:val="20"/>
          <w:szCs w:val="20"/>
        </w:rPr>
      </w:pPr>
    </w:p>
    <w:p w14:paraId="29B20D84" w14:textId="77777777" w:rsidR="009F7397" w:rsidRPr="00AD459C" w:rsidRDefault="009F7397" w:rsidP="00AD45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Instruct the </w:t>
      </w:r>
      <w:r w:rsidR="00A67211">
        <w:rPr>
          <w:rFonts w:ascii="Arial" w:hAnsi="Arial" w:cs="Arial"/>
          <w:i/>
          <w:sz w:val="20"/>
          <w:szCs w:val="20"/>
        </w:rPr>
        <w:t xml:space="preserve">session attendees </w:t>
      </w:r>
      <w:r>
        <w:rPr>
          <w:rFonts w:ascii="Arial" w:hAnsi="Arial" w:cs="Arial"/>
          <w:i/>
          <w:sz w:val="20"/>
          <w:szCs w:val="20"/>
        </w:rPr>
        <w:t xml:space="preserve">to print the </w:t>
      </w:r>
      <w:r w:rsidR="00A67211">
        <w:rPr>
          <w:rFonts w:ascii="Arial" w:hAnsi="Arial" w:cs="Arial"/>
          <w:i/>
          <w:sz w:val="20"/>
          <w:szCs w:val="20"/>
        </w:rPr>
        <w:t>page</w:t>
      </w:r>
      <w:r w:rsidR="004575FE">
        <w:rPr>
          <w:rFonts w:ascii="Arial" w:hAnsi="Arial" w:cs="Arial"/>
          <w:i/>
          <w:sz w:val="20"/>
          <w:szCs w:val="20"/>
        </w:rPr>
        <w:t xml:space="preserve"> of cards</w:t>
      </w:r>
      <w:r w:rsidR="00A67211">
        <w:rPr>
          <w:rFonts w:ascii="Arial" w:hAnsi="Arial" w:cs="Arial"/>
          <w:i/>
          <w:sz w:val="20"/>
          <w:szCs w:val="20"/>
        </w:rPr>
        <w:t xml:space="preserve">, cut along the </w:t>
      </w:r>
      <w:r w:rsidR="004575FE">
        <w:rPr>
          <w:rFonts w:ascii="Arial" w:hAnsi="Arial" w:cs="Arial"/>
          <w:i/>
          <w:sz w:val="20"/>
          <w:szCs w:val="20"/>
        </w:rPr>
        <w:t xml:space="preserve">dotted </w:t>
      </w:r>
      <w:r w:rsidR="00A67211">
        <w:rPr>
          <w:rFonts w:ascii="Arial" w:hAnsi="Arial" w:cs="Arial"/>
          <w:i/>
          <w:sz w:val="20"/>
          <w:szCs w:val="20"/>
        </w:rPr>
        <w:t>horizontal lines, and then fold vertically</w:t>
      </w:r>
      <w:r w:rsidR="004575FE">
        <w:rPr>
          <w:rFonts w:ascii="Arial" w:hAnsi="Arial" w:cs="Arial"/>
          <w:i/>
          <w:sz w:val="20"/>
          <w:szCs w:val="20"/>
        </w:rPr>
        <w:t xml:space="preserve"> on the solid lines</w:t>
      </w:r>
      <w:r w:rsidR="00A67211">
        <w:rPr>
          <w:rFonts w:ascii="Arial" w:hAnsi="Arial" w:cs="Arial"/>
          <w:i/>
          <w:sz w:val="20"/>
          <w:szCs w:val="20"/>
        </w:rPr>
        <w:t xml:space="preserve"> to create the flashcards that can be used to </w:t>
      </w:r>
      <w:r>
        <w:rPr>
          <w:rFonts w:ascii="Arial" w:hAnsi="Arial" w:cs="Arial"/>
          <w:i/>
          <w:sz w:val="20"/>
          <w:szCs w:val="20"/>
        </w:rPr>
        <w:t>quiz themselves</w:t>
      </w:r>
      <w:r w:rsidR="00A67211">
        <w:rPr>
          <w:rFonts w:ascii="Arial" w:hAnsi="Arial" w:cs="Arial"/>
          <w:i/>
          <w:sz w:val="20"/>
          <w:szCs w:val="20"/>
        </w:rPr>
        <w:t xml:space="preserve"> prior to the professional development session</w:t>
      </w:r>
      <w:r>
        <w:rPr>
          <w:rFonts w:ascii="Arial" w:hAnsi="Arial" w:cs="Arial"/>
          <w:i/>
          <w:sz w:val="20"/>
          <w:szCs w:val="20"/>
        </w:rPr>
        <w:t>.</w:t>
      </w:r>
    </w:p>
    <w:p w14:paraId="2EBD54A6" w14:textId="77777777" w:rsidR="00AD459C" w:rsidRPr="00AD459C" w:rsidRDefault="00AD459C">
      <w:pPr>
        <w:rPr>
          <w:rFonts w:ascii="Arial" w:hAnsi="Arial" w:cs="Arial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E27525" w:rsidRPr="00F90B94" w14:paraId="79ADE8EF" w14:textId="77777777" w:rsidTr="005D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3A06" w14:textId="77777777" w:rsidR="00F90B94" w:rsidRPr="00872BD6" w:rsidRDefault="00F90B94" w:rsidP="00F90B94">
            <w:pPr>
              <w:jc w:val="center"/>
              <w:rPr>
                <w:rFonts w:ascii="Arial" w:hAnsi="Arial" w:cs="Arial"/>
                <w:b w:val="0"/>
                <w:bCs/>
                <w:i/>
                <w:color w:val="auto"/>
                <w:sz w:val="20"/>
                <w:szCs w:val="20"/>
              </w:rPr>
            </w:pPr>
            <w:r w:rsidRPr="00872BD6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NAME THE [</w:t>
            </w:r>
            <w:r w:rsidRPr="00872BD6">
              <w:rPr>
                <w:rFonts w:ascii="Arial" w:hAnsi="Arial" w:cs="Arial"/>
                <w:bCs/>
                <w:i/>
                <w:color w:val="auto"/>
                <w:sz w:val="20"/>
                <w:szCs w:val="20"/>
                <w:highlight w:val="yellow"/>
              </w:rPr>
              <w:t>INSERT PRACTICE NAME</w:t>
            </w:r>
            <w:r w:rsidRPr="00872BD6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] WEBSITE</w:t>
            </w: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66FCA3A" w14:textId="77777777" w:rsidR="00F90B94" w:rsidRPr="00872BD6" w:rsidRDefault="00F90B94" w:rsidP="00F90B9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872BD6">
              <w:rPr>
                <w:rFonts w:ascii="Arial" w:hAnsi="Arial" w:cs="Arial"/>
                <w:bCs/>
                <w:color w:val="auto"/>
                <w:sz w:val="20"/>
                <w:szCs w:val="20"/>
              </w:rPr>
              <w:t>[</w:t>
            </w:r>
            <w:r w:rsidRPr="00872BD6">
              <w:rPr>
                <w:rFonts w:ascii="Arial" w:hAnsi="Arial" w:cs="Arial"/>
                <w:bCs/>
                <w:color w:val="auto"/>
                <w:sz w:val="20"/>
                <w:szCs w:val="20"/>
                <w:highlight w:val="yellow"/>
              </w:rPr>
              <w:t>insert practice website if applicable</w:t>
            </w:r>
            <w:r w:rsidRPr="00872BD6">
              <w:rPr>
                <w:rFonts w:ascii="Arial" w:hAnsi="Arial" w:cs="Arial"/>
                <w:bCs/>
                <w:color w:val="auto"/>
                <w:sz w:val="20"/>
                <w:szCs w:val="20"/>
              </w:rPr>
              <w:t>]</w:t>
            </w:r>
          </w:p>
        </w:tc>
      </w:tr>
      <w:tr w:rsidR="00E27525" w:rsidRPr="00F90B94" w14:paraId="61FFAE4A" w14:textId="77777777" w:rsidTr="005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E1F2C" w14:textId="77777777" w:rsidR="00F90B94" w:rsidRPr="009F7397" w:rsidRDefault="00C021F0" w:rsidP="00C021F0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F739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LIST WAYS TO DEMONSTRATE PROFESSIONALISM IN THE MA ROLE</w:t>
            </w: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18EA8AF" w14:textId="77777777" w:rsidR="00C021F0" w:rsidRPr="00E92DBC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E92DBC">
              <w:rPr>
                <w:rFonts w:ascii="Arial" w:hAnsi="Arial" w:cs="Arial"/>
                <w:bCs/>
                <w:sz w:val="18"/>
                <w:szCs w:val="20"/>
              </w:rPr>
              <w:t>Arrive on time for your shift</w:t>
            </w:r>
          </w:p>
          <w:p w14:paraId="18EA2947" w14:textId="77777777" w:rsidR="00C021F0" w:rsidRPr="00E92DBC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E92DBC">
              <w:rPr>
                <w:rFonts w:ascii="Arial" w:hAnsi="Arial" w:cs="Arial"/>
                <w:bCs/>
                <w:sz w:val="18"/>
                <w:szCs w:val="20"/>
              </w:rPr>
              <w:t>Wear a nametag</w:t>
            </w:r>
          </w:p>
          <w:p w14:paraId="6A3E4B41" w14:textId="77777777" w:rsidR="00C021F0" w:rsidRPr="00E92DBC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E92DBC">
              <w:rPr>
                <w:rFonts w:ascii="Arial" w:hAnsi="Arial" w:cs="Arial"/>
                <w:bCs/>
                <w:sz w:val="18"/>
                <w:szCs w:val="20"/>
              </w:rPr>
              <w:t>Introduce yourself as you room the patient</w:t>
            </w:r>
          </w:p>
          <w:p w14:paraId="72D9DADF" w14:textId="77777777" w:rsidR="00C021F0" w:rsidRPr="00E92DBC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E92DBC">
              <w:rPr>
                <w:rFonts w:ascii="Arial" w:hAnsi="Arial" w:cs="Arial"/>
                <w:bCs/>
                <w:sz w:val="18"/>
                <w:szCs w:val="20"/>
              </w:rPr>
              <w:t>Be mindful of conversations in the common areas where patients may hear you</w:t>
            </w:r>
          </w:p>
          <w:p w14:paraId="2AAE8A2F" w14:textId="77777777" w:rsidR="00C021F0" w:rsidRPr="004A1522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E92DBC">
              <w:rPr>
                <w:rFonts w:ascii="Arial" w:hAnsi="Arial" w:cs="Arial"/>
                <w:bCs/>
                <w:sz w:val="18"/>
                <w:szCs w:val="20"/>
              </w:rPr>
              <w:t>Complete the point</w:t>
            </w:r>
            <w:r w:rsidR="00A67211">
              <w:rPr>
                <w:rFonts w:ascii="Arial" w:hAnsi="Arial" w:cs="Arial"/>
                <w:bCs/>
                <w:sz w:val="18"/>
                <w:szCs w:val="20"/>
              </w:rPr>
              <w:t>-</w:t>
            </w:r>
            <w:r w:rsidRPr="004A1522">
              <w:rPr>
                <w:rFonts w:ascii="Arial" w:hAnsi="Arial" w:cs="Arial"/>
                <w:bCs/>
                <w:sz w:val="18"/>
                <w:szCs w:val="20"/>
              </w:rPr>
              <w:t>of</w:t>
            </w:r>
            <w:r w:rsidR="00A67211">
              <w:rPr>
                <w:rFonts w:ascii="Arial" w:hAnsi="Arial" w:cs="Arial"/>
                <w:bCs/>
                <w:sz w:val="18"/>
                <w:szCs w:val="20"/>
              </w:rPr>
              <w:t>-</w:t>
            </w:r>
            <w:r w:rsidRPr="004A1522">
              <w:rPr>
                <w:rFonts w:ascii="Arial" w:hAnsi="Arial" w:cs="Arial"/>
                <w:bCs/>
                <w:sz w:val="18"/>
                <w:szCs w:val="20"/>
              </w:rPr>
              <w:t xml:space="preserve">care form </w:t>
            </w:r>
          </w:p>
          <w:p w14:paraId="04F7F994" w14:textId="77777777" w:rsidR="00C021F0" w:rsidRPr="004A1522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4A1522">
              <w:rPr>
                <w:rFonts w:ascii="Arial" w:hAnsi="Arial" w:cs="Arial"/>
                <w:bCs/>
                <w:sz w:val="18"/>
                <w:szCs w:val="20"/>
              </w:rPr>
              <w:t>Identify opportunities to use Action Plans or incorporate patient health information</w:t>
            </w:r>
          </w:p>
          <w:p w14:paraId="382E67B3" w14:textId="77777777" w:rsidR="00C021F0" w:rsidRPr="004A1522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4A1522">
              <w:rPr>
                <w:rFonts w:ascii="Arial" w:hAnsi="Arial" w:cs="Arial"/>
                <w:bCs/>
                <w:sz w:val="18"/>
                <w:szCs w:val="20"/>
              </w:rPr>
              <w:t xml:space="preserve">Accurately complete the medication review </w:t>
            </w:r>
          </w:p>
          <w:p w14:paraId="674D1C0F" w14:textId="77777777" w:rsidR="00C021F0" w:rsidRPr="004A1522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4A1522">
              <w:rPr>
                <w:rFonts w:ascii="Arial" w:hAnsi="Arial" w:cs="Arial"/>
                <w:bCs/>
                <w:sz w:val="18"/>
                <w:szCs w:val="20"/>
              </w:rPr>
              <w:t>Treat patients with courtesy and respect</w:t>
            </w:r>
          </w:p>
          <w:p w14:paraId="143A6A15" w14:textId="77777777" w:rsidR="00C021F0" w:rsidRPr="004A1522" w:rsidRDefault="00C021F0" w:rsidP="00E92DBC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4A1522">
              <w:rPr>
                <w:rFonts w:ascii="Arial" w:hAnsi="Arial" w:cs="Arial"/>
                <w:bCs/>
                <w:sz w:val="18"/>
                <w:szCs w:val="20"/>
              </w:rPr>
              <w:t>Treat coworkers with courtesy and respect</w:t>
            </w:r>
          </w:p>
          <w:p w14:paraId="20045A0F" w14:textId="77777777" w:rsidR="00F90B94" w:rsidRPr="004A1522" w:rsidRDefault="00C021F0" w:rsidP="004A1522">
            <w:pPr>
              <w:pStyle w:val="ListParagraph"/>
              <w:numPr>
                <w:ilvl w:val="0"/>
                <w:numId w:val="23"/>
              </w:numPr>
              <w:ind w:left="342" w:hanging="360"/>
              <w:rPr>
                <w:rFonts w:ascii="Arial" w:hAnsi="Arial" w:cs="Arial"/>
                <w:bCs/>
                <w:sz w:val="18"/>
                <w:szCs w:val="20"/>
              </w:rPr>
            </w:pPr>
            <w:r w:rsidRPr="004A1522">
              <w:rPr>
                <w:rFonts w:ascii="Arial" w:hAnsi="Arial" w:cs="Arial"/>
                <w:bCs/>
                <w:sz w:val="18"/>
                <w:szCs w:val="20"/>
              </w:rPr>
              <w:t>Be attentive to detail and document accurately</w:t>
            </w:r>
          </w:p>
        </w:tc>
      </w:tr>
      <w:tr w:rsidR="00E27525" w:rsidRPr="00F90B94" w14:paraId="209EC594" w14:textId="77777777" w:rsidTr="005D4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E399B" w14:textId="77777777" w:rsidR="00F90B94" w:rsidRPr="009F7397" w:rsidRDefault="00AD459C" w:rsidP="00F90B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F739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NAME THE LOCATIONS OF THE PRACTICE </w:t>
            </w: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A84B84B" w14:textId="77777777" w:rsidR="00F90B94" w:rsidRPr="00F90B94" w:rsidRDefault="00AD459C" w:rsidP="00F90B9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9F7397"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  <w:t>insert list of locations if applicable</w:t>
            </w:r>
            <w:r w:rsidR="00D97282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</w:tr>
      <w:tr w:rsidR="00E27525" w:rsidRPr="00F90B94" w14:paraId="180D86B3" w14:textId="77777777" w:rsidTr="005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E7850" w14:textId="77777777" w:rsidR="00F90B94" w:rsidRPr="009F7397" w:rsidRDefault="00D97282" w:rsidP="00F90B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F739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IN WHAT SITUATION IS IT OK TO HANG UP ON A PATIENT?</w:t>
            </w: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42A5BB8" w14:textId="77777777" w:rsidR="00F90B94" w:rsidRPr="009F7397" w:rsidRDefault="00D97282" w:rsidP="00F90B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7397">
              <w:rPr>
                <w:rFonts w:ascii="Arial" w:hAnsi="Arial" w:cs="Arial"/>
                <w:bCs/>
                <w:sz w:val="20"/>
                <w:szCs w:val="20"/>
              </w:rPr>
              <w:t>In no situation is it appro</w:t>
            </w:r>
            <w:r w:rsidR="009F7397" w:rsidRPr="009F7397">
              <w:rPr>
                <w:rFonts w:ascii="Arial" w:hAnsi="Arial" w:cs="Arial"/>
                <w:bCs/>
                <w:sz w:val="20"/>
                <w:szCs w:val="20"/>
              </w:rPr>
              <w:t>priate to hang up on a patient. P</w:t>
            </w:r>
            <w:r w:rsidRPr="009F7397">
              <w:rPr>
                <w:rFonts w:ascii="Arial" w:hAnsi="Arial" w:cs="Arial"/>
                <w:bCs/>
                <w:sz w:val="20"/>
                <w:szCs w:val="20"/>
              </w:rPr>
              <w:t>lace the patient on hold and get help from the MA supervisor, care coordinator or practice manager.</w:t>
            </w:r>
          </w:p>
        </w:tc>
      </w:tr>
      <w:tr w:rsidR="00E27525" w:rsidRPr="00F90B94" w14:paraId="3DAD3F9B" w14:textId="77777777" w:rsidTr="005D4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54762" w14:textId="77777777" w:rsidR="00F90B94" w:rsidRPr="009F7397" w:rsidRDefault="009F7397" w:rsidP="00F90B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WHAT IS THE BEST WAY TO DEAL WITH A DIFFICULT OR ARGUMENTATIVE PATIENT?</w:t>
            </w: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1C069F2" w14:textId="77777777" w:rsidR="00F90B94" w:rsidRPr="009F7397" w:rsidRDefault="009F73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7397">
              <w:rPr>
                <w:rFonts w:ascii="Arial" w:hAnsi="Arial" w:cs="Arial"/>
                <w:bCs/>
                <w:sz w:val="20"/>
                <w:szCs w:val="20"/>
              </w:rPr>
              <w:t xml:space="preserve">Validate the </w:t>
            </w:r>
            <w:r w:rsidR="00A67211" w:rsidRPr="009F7397">
              <w:rPr>
                <w:rFonts w:ascii="Arial" w:hAnsi="Arial" w:cs="Arial"/>
                <w:bCs/>
                <w:sz w:val="20"/>
                <w:szCs w:val="20"/>
              </w:rPr>
              <w:t>patient</w:t>
            </w:r>
            <w:r w:rsidR="00A67211">
              <w:rPr>
                <w:rFonts w:ascii="Arial" w:hAnsi="Arial" w:cs="Arial"/>
                <w:bCs/>
                <w:sz w:val="20"/>
                <w:szCs w:val="20"/>
              </w:rPr>
              <w:t>’s</w:t>
            </w:r>
            <w:r w:rsidR="00A67211" w:rsidRPr="009F73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F7397">
              <w:rPr>
                <w:rFonts w:ascii="Arial" w:hAnsi="Arial" w:cs="Arial"/>
                <w:bCs/>
                <w:sz w:val="20"/>
                <w:szCs w:val="20"/>
              </w:rPr>
              <w:t>feelings: "I understand you're very upset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F7397">
              <w:rPr>
                <w:rFonts w:ascii="Arial" w:hAnsi="Arial" w:cs="Arial"/>
                <w:bCs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Try</w:t>
            </w:r>
            <w:r w:rsidRPr="009F7397"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move towards problem solving by saying, </w:t>
            </w:r>
            <w:r w:rsidRPr="009F7397">
              <w:rPr>
                <w:rFonts w:ascii="Arial" w:hAnsi="Arial" w:cs="Arial"/>
                <w:bCs/>
                <w:sz w:val="20"/>
                <w:szCs w:val="20"/>
              </w:rPr>
              <w:t>"What can I do to resolve this issue?" When needed, politely place the patient on hold and seek help from the MA supervisor, care coordinator, or practice manager.</w:t>
            </w:r>
          </w:p>
        </w:tc>
      </w:tr>
      <w:tr w:rsidR="00E27525" w:rsidRPr="00F90B94" w14:paraId="332F83B0" w14:textId="77777777" w:rsidTr="005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DFD38" w14:textId="77777777" w:rsidR="00F90B94" w:rsidRDefault="009F7397" w:rsidP="00F90B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WHEN DEALING WITH A NON-COMPLIANT PATIENT, WHICH IS THE BEST STATEMENT TO USE?</w:t>
            </w:r>
          </w:p>
          <w:p w14:paraId="28981401" w14:textId="77777777" w:rsidR="009F7397" w:rsidRDefault="009F7397" w:rsidP="00F90B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“YOU SHOULD BECAUSE…”</w:t>
            </w:r>
          </w:p>
          <w:p w14:paraId="6D4428DA" w14:textId="77777777" w:rsidR="009F7397" w:rsidRPr="009F7397" w:rsidRDefault="009F7397" w:rsidP="00F90B9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“YOU MIGHT CONSIDER…”</w:t>
            </w: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AE01FC4" w14:textId="77777777" w:rsidR="00F90B94" w:rsidRPr="009F7397" w:rsidRDefault="009F7397" w:rsidP="00F90B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7397">
              <w:rPr>
                <w:rFonts w:ascii="Arial" w:hAnsi="Arial" w:cs="Arial"/>
                <w:bCs/>
                <w:sz w:val="20"/>
                <w:szCs w:val="20"/>
              </w:rPr>
              <w:t>Using the 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atement "Y</w:t>
            </w:r>
            <w:r w:rsidRPr="009F7397">
              <w:rPr>
                <w:rFonts w:ascii="Arial" w:hAnsi="Arial" w:cs="Arial"/>
                <w:bCs/>
                <w:sz w:val="20"/>
                <w:szCs w:val="20"/>
              </w:rPr>
              <w:t>ou might consider..." gives the patient a feeling of control rather than being told what to do without any choice.</w:t>
            </w:r>
          </w:p>
        </w:tc>
      </w:tr>
      <w:tr w:rsidR="00E27525" w:rsidRPr="00F90B94" w14:paraId="6EC29E63" w14:textId="77777777" w:rsidTr="005D4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BB68D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7F7213B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48A6A7B9" w14:textId="77777777" w:rsidTr="005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32085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9435F2B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1CDF7B14" w14:textId="77777777" w:rsidTr="005D4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3967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B0FEC0D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064301EB" w14:textId="77777777" w:rsidTr="005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6543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316A19E" w14:textId="77777777" w:rsidR="00D97282" w:rsidRPr="00F90B94" w:rsidRDefault="00D97282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44D54281" w14:textId="77777777" w:rsidTr="005D4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D4DD7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A901729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23FDBD6B" w14:textId="77777777" w:rsidTr="005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3B0F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A979360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7DA9AF80" w14:textId="77777777" w:rsidTr="005D4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68F1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2BED2CC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2049AFFC" w14:textId="77777777" w:rsidTr="005D4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C812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F0E3D12" w14:textId="77777777" w:rsidR="00E27525" w:rsidRPr="00F90B94" w:rsidRDefault="00E27525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27525" w:rsidRPr="00F90B94" w14:paraId="2ACDFFE6" w14:textId="77777777" w:rsidTr="005D4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tcW w:w="4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2539" w14:textId="77777777" w:rsidR="00A67211" w:rsidRPr="00F90B94" w:rsidRDefault="00A67211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F2DCAE8" w14:textId="77777777" w:rsidR="00A67211" w:rsidRPr="00F90B94" w:rsidRDefault="00A67211" w:rsidP="009D4C36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BDED752" w14:textId="77777777" w:rsidR="00735E25" w:rsidRPr="00F90B94" w:rsidRDefault="00735E25">
      <w:pPr>
        <w:rPr>
          <w:rFonts w:ascii="Arial" w:hAnsi="Arial" w:cs="Arial"/>
          <w:bCs/>
          <w:i/>
          <w:sz w:val="20"/>
          <w:szCs w:val="20"/>
        </w:rPr>
      </w:pPr>
    </w:p>
    <w:p w14:paraId="6EF74A8A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1FF38399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5C0C5AF9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610AECDA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7B2D64B2" w14:textId="77777777" w:rsidR="00A67211" w:rsidRPr="00744CCA" w:rsidRDefault="00A67211" w:rsidP="00A67211">
      <w:pPr>
        <w:rPr>
          <w:rFonts w:ascii="Arial" w:hAnsi="Arial" w:cs="Arial"/>
          <w:i/>
          <w:sz w:val="16"/>
          <w:szCs w:val="16"/>
        </w:rPr>
      </w:pPr>
      <w:r w:rsidRPr="00744CCA">
        <w:rPr>
          <w:rFonts w:ascii="Arial" w:hAnsi="Arial" w:cs="Arial"/>
          <w:i/>
          <w:sz w:val="16"/>
          <w:szCs w:val="16"/>
        </w:rPr>
        <w:t xml:space="preserve">Source: AMA. Practice transformation series: </w:t>
      </w:r>
      <w:r>
        <w:rPr>
          <w:rFonts w:ascii="Arial" w:hAnsi="Arial" w:cs="Arial"/>
          <w:i/>
          <w:sz w:val="16"/>
          <w:szCs w:val="16"/>
        </w:rPr>
        <w:t>medical assistant professional development. 2016</w:t>
      </w:r>
      <w:r w:rsidRPr="00744CCA">
        <w:rPr>
          <w:rFonts w:ascii="Arial" w:hAnsi="Arial" w:cs="Arial"/>
          <w:i/>
          <w:sz w:val="16"/>
          <w:szCs w:val="16"/>
        </w:rPr>
        <w:t>.</w:t>
      </w:r>
    </w:p>
    <w:p w14:paraId="177D0A63" w14:textId="77777777" w:rsidR="00DC225C" w:rsidRPr="00DC225C" w:rsidRDefault="00DC225C" w:rsidP="00DC225C">
      <w:pPr>
        <w:rPr>
          <w:rFonts w:ascii="Arial" w:hAnsi="Arial" w:cs="Arial"/>
          <w:sz w:val="26"/>
          <w:szCs w:val="26"/>
        </w:rPr>
      </w:pPr>
      <w:r w:rsidRPr="00DC225C">
        <w:rPr>
          <w:rFonts w:ascii="Arial" w:hAnsi="Arial" w:cs="Arial"/>
          <w:sz w:val="26"/>
          <w:szCs w:val="26"/>
        </w:rPr>
        <w:lastRenderedPageBreak/>
        <w:t>Medical Assistant Professional Development Sign In Sheet</w:t>
      </w:r>
    </w:p>
    <w:p w14:paraId="3304260C" w14:textId="77777777" w:rsidR="00A67211" w:rsidRDefault="00A67211" w:rsidP="00DC225C">
      <w:pPr>
        <w:rPr>
          <w:rFonts w:ascii="Arial" w:hAnsi="Arial" w:cs="Arial"/>
          <w:sz w:val="20"/>
          <w:szCs w:val="20"/>
        </w:rPr>
      </w:pPr>
    </w:p>
    <w:p w14:paraId="41346909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Topic: Professionalism in the MA Role</w:t>
      </w:r>
    </w:p>
    <w:p w14:paraId="12AE4D79" w14:textId="77777777" w:rsidR="00A67211" w:rsidRDefault="00A67211" w:rsidP="00DC225C">
      <w:pPr>
        <w:rPr>
          <w:rFonts w:ascii="Arial" w:hAnsi="Arial" w:cs="Arial"/>
          <w:sz w:val="20"/>
          <w:szCs w:val="20"/>
        </w:rPr>
      </w:pPr>
    </w:p>
    <w:p w14:paraId="43DECE35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 xml:space="preserve">Date: </w:t>
      </w:r>
    </w:p>
    <w:p w14:paraId="5599AA62" w14:textId="77777777" w:rsidR="00DC225C" w:rsidRPr="00DC225C" w:rsidRDefault="00DC225C" w:rsidP="00DC225C">
      <w:pPr>
        <w:rPr>
          <w:rFonts w:ascii="Arial" w:hAnsi="Arial" w:cs="Arial"/>
          <w:i/>
          <w:sz w:val="16"/>
          <w:szCs w:val="16"/>
        </w:rPr>
      </w:pPr>
    </w:p>
    <w:p w14:paraId="032A575C" w14:textId="77777777" w:rsidR="00DC225C" w:rsidRPr="00DC225C" w:rsidRDefault="00DC225C" w:rsidP="00DC225C">
      <w:pPr>
        <w:rPr>
          <w:rFonts w:ascii="Arial" w:hAnsi="Arial" w:cs="Arial"/>
          <w:i/>
          <w:sz w:val="16"/>
          <w:szCs w:val="16"/>
        </w:rPr>
      </w:pPr>
    </w:p>
    <w:p w14:paraId="0A660B2A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07C6FA38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1.</w:t>
      </w:r>
    </w:p>
    <w:p w14:paraId="7779E40A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1A2E3CF0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2.</w:t>
      </w:r>
    </w:p>
    <w:p w14:paraId="7AE485F2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2BF38F0C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3.</w:t>
      </w:r>
    </w:p>
    <w:p w14:paraId="39C39C32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204C0607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4.</w:t>
      </w:r>
    </w:p>
    <w:p w14:paraId="1F90088C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73A499B4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5.</w:t>
      </w:r>
    </w:p>
    <w:p w14:paraId="0CA98D19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5F96B18D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6.</w:t>
      </w:r>
    </w:p>
    <w:p w14:paraId="33265447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607BEA67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7.</w:t>
      </w:r>
    </w:p>
    <w:p w14:paraId="0CDC5D9E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7D0034F6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8.</w:t>
      </w:r>
    </w:p>
    <w:p w14:paraId="0BFCB4E9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78B505B7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9.</w:t>
      </w:r>
    </w:p>
    <w:p w14:paraId="53A92ABA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1BD8F51E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10.</w:t>
      </w:r>
    </w:p>
    <w:p w14:paraId="6D4047AD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560AB880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11.</w:t>
      </w:r>
    </w:p>
    <w:p w14:paraId="7454DBB1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767D034B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12.</w:t>
      </w:r>
    </w:p>
    <w:p w14:paraId="34F446F6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1A5328CE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13.</w:t>
      </w:r>
    </w:p>
    <w:p w14:paraId="03512DB9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5C53BF3D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14.</w:t>
      </w:r>
    </w:p>
    <w:p w14:paraId="13DC6760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09767AB0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15.</w:t>
      </w:r>
    </w:p>
    <w:p w14:paraId="214D56E1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</w:p>
    <w:p w14:paraId="2F0ABE45" w14:textId="77777777" w:rsidR="00DC225C" w:rsidRPr="00DC225C" w:rsidRDefault="00DC225C" w:rsidP="00DC225C">
      <w:pPr>
        <w:rPr>
          <w:rFonts w:ascii="Arial" w:hAnsi="Arial" w:cs="Arial"/>
          <w:sz w:val="20"/>
          <w:szCs w:val="20"/>
        </w:rPr>
      </w:pPr>
      <w:r w:rsidRPr="00DC225C">
        <w:rPr>
          <w:rFonts w:ascii="Arial" w:hAnsi="Arial" w:cs="Arial"/>
          <w:sz w:val="20"/>
          <w:szCs w:val="20"/>
        </w:rPr>
        <w:t>16.</w:t>
      </w:r>
    </w:p>
    <w:p w14:paraId="4A323050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02743F56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40AE8AA7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0309FC4B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312088A3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4826A251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0D2DEAC0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35937BC0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75FF50D5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5ECD04A5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7A382526" w14:textId="77777777" w:rsidR="0079035E" w:rsidRDefault="0079035E" w:rsidP="00744CCA">
      <w:pPr>
        <w:rPr>
          <w:rFonts w:ascii="Arial" w:hAnsi="Arial" w:cs="Arial"/>
          <w:i/>
          <w:sz w:val="16"/>
          <w:szCs w:val="16"/>
        </w:rPr>
      </w:pPr>
    </w:p>
    <w:p w14:paraId="56F622A2" w14:textId="77777777" w:rsidR="00744CCA" w:rsidRPr="00DC225C" w:rsidRDefault="00DC225C">
      <w:pPr>
        <w:rPr>
          <w:rFonts w:ascii="Arial" w:hAnsi="Arial" w:cs="Arial"/>
          <w:i/>
          <w:sz w:val="16"/>
          <w:szCs w:val="16"/>
        </w:rPr>
      </w:pPr>
      <w:r w:rsidRPr="00744CCA">
        <w:rPr>
          <w:rFonts w:ascii="Arial" w:hAnsi="Arial" w:cs="Arial"/>
          <w:i/>
          <w:sz w:val="16"/>
          <w:szCs w:val="16"/>
        </w:rPr>
        <w:t xml:space="preserve">Source: AMA. Practice transformation series: </w:t>
      </w:r>
      <w:r>
        <w:rPr>
          <w:rFonts w:ascii="Arial" w:hAnsi="Arial" w:cs="Arial"/>
          <w:i/>
          <w:sz w:val="16"/>
          <w:szCs w:val="16"/>
        </w:rPr>
        <w:t>medical assistant professional development. 2016</w:t>
      </w:r>
      <w:r w:rsidR="00A67211">
        <w:rPr>
          <w:rFonts w:ascii="Arial" w:hAnsi="Arial" w:cs="Arial"/>
          <w:i/>
          <w:sz w:val="16"/>
          <w:szCs w:val="16"/>
        </w:rPr>
        <w:t>.</w:t>
      </w:r>
    </w:p>
    <w:sectPr w:rsidR="00744CCA" w:rsidRPr="00DC225C" w:rsidSect="00F90B94">
      <w:headerReference w:type="default" r:id="rId8"/>
      <w:footerReference w:type="default" r:id="rId9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BDDE" w14:textId="77777777" w:rsidR="00130461" w:rsidRDefault="00130461" w:rsidP="00744CCA">
      <w:pPr>
        <w:spacing w:line="240" w:lineRule="auto"/>
      </w:pPr>
      <w:r>
        <w:separator/>
      </w:r>
    </w:p>
  </w:endnote>
  <w:endnote w:type="continuationSeparator" w:id="0">
    <w:p w14:paraId="08E0863D" w14:textId="77777777" w:rsidR="00130461" w:rsidRDefault="00130461" w:rsidP="00744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CA93" w14:textId="77777777" w:rsidR="0079035E" w:rsidRDefault="0079035E" w:rsidP="00442B51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2016 American Medical Association. All rights reserved.</w:t>
    </w:r>
  </w:p>
  <w:p w14:paraId="28A05214" w14:textId="77777777" w:rsidR="0079035E" w:rsidRDefault="0079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79F3" w14:textId="77777777" w:rsidR="00130461" w:rsidRDefault="00130461" w:rsidP="00744CCA">
      <w:pPr>
        <w:spacing w:line="240" w:lineRule="auto"/>
      </w:pPr>
      <w:r>
        <w:separator/>
      </w:r>
    </w:p>
  </w:footnote>
  <w:footnote w:type="continuationSeparator" w:id="0">
    <w:p w14:paraId="130C3862" w14:textId="77777777" w:rsidR="00130461" w:rsidRDefault="00130461" w:rsidP="00744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3DA5" w14:textId="77777777" w:rsidR="0079035E" w:rsidRDefault="0079035E" w:rsidP="006343C3">
    <w:pPr>
      <w:pStyle w:val="Header"/>
      <w:ind w:left="-1426"/>
      <w:jc w:val="right"/>
    </w:pPr>
    <w:r>
      <w:rPr>
        <w:noProof/>
      </w:rPr>
      <w:drawing>
        <wp:inline distT="0" distB="0" distL="0" distR="0" wp14:anchorId="36F703F6" wp14:editId="3D5FB960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056"/>
    <w:multiLevelType w:val="hybridMultilevel"/>
    <w:tmpl w:val="E43E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367"/>
    <w:multiLevelType w:val="hybridMultilevel"/>
    <w:tmpl w:val="352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4E7E"/>
    <w:multiLevelType w:val="hybridMultilevel"/>
    <w:tmpl w:val="F08604E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3B9"/>
    <w:multiLevelType w:val="hybridMultilevel"/>
    <w:tmpl w:val="E3C47F6C"/>
    <w:lvl w:ilvl="0" w:tplc="3EB2C69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51EA7"/>
    <w:multiLevelType w:val="hybridMultilevel"/>
    <w:tmpl w:val="B0B6E06C"/>
    <w:lvl w:ilvl="0" w:tplc="D24C6652">
      <w:start w:val="1"/>
      <w:numFmt w:val="decimal"/>
      <w:lvlText w:val="%1."/>
      <w:lvlJc w:val="left"/>
      <w:pPr>
        <w:ind w:hanging="151"/>
      </w:pPr>
      <w:rPr>
        <w:rFonts w:ascii="Arial" w:hAnsi="Arial" w:cs="Arial" w:hint="default"/>
        <w:spacing w:val="-2"/>
        <w:w w:val="101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FA93FA6"/>
    <w:multiLevelType w:val="hybridMultilevel"/>
    <w:tmpl w:val="0D6070F6"/>
    <w:lvl w:ilvl="0" w:tplc="D64CD1F4">
      <w:start w:val="1"/>
      <w:numFmt w:val="decimal"/>
      <w:lvlText w:val="%1."/>
      <w:lvlJc w:val="left"/>
      <w:pPr>
        <w:ind w:hanging="151"/>
      </w:pPr>
      <w:rPr>
        <w:rFonts w:ascii="Georgia" w:eastAsia="Georgia" w:hAnsi="Georgia" w:hint="default"/>
        <w:spacing w:val="-2"/>
        <w:w w:val="10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B00"/>
    <w:multiLevelType w:val="hybridMultilevel"/>
    <w:tmpl w:val="3B629F9C"/>
    <w:lvl w:ilvl="0" w:tplc="D64CD1F4">
      <w:start w:val="1"/>
      <w:numFmt w:val="decimal"/>
      <w:lvlText w:val="%1."/>
      <w:lvlJc w:val="left"/>
      <w:pPr>
        <w:ind w:hanging="151"/>
      </w:pPr>
      <w:rPr>
        <w:rFonts w:ascii="Georgia" w:eastAsia="Georgia" w:hAnsi="Georgia" w:hint="default"/>
        <w:spacing w:val="-2"/>
        <w:w w:val="101"/>
        <w:sz w:val="16"/>
        <w:szCs w:val="16"/>
      </w:rPr>
    </w:lvl>
    <w:lvl w:ilvl="1" w:tplc="FE6C2A9E">
      <w:start w:val="1"/>
      <w:numFmt w:val="bullet"/>
      <w:lvlText w:val="•"/>
      <w:lvlJc w:val="left"/>
      <w:rPr>
        <w:rFonts w:hint="default"/>
      </w:rPr>
    </w:lvl>
    <w:lvl w:ilvl="2" w:tplc="48D0D88C">
      <w:start w:val="1"/>
      <w:numFmt w:val="bullet"/>
      <w:lvlText w:val="•"/>
      <w:lvlJc w:val="left"/>
      <w:rPr>
        <w:rFonts w:hint="default"/>
      </w:rPr>
    </w:lvl>
    <w:lvl w:ilvl="3" w:tplc="0FB86640">
      <w:start w:val="1"/>
      <w:numFmt w:val="bullet"/>
      <w:lvlText w:val="•"/>
      <w:lvlJc w:val="left"/>
      <w:rPr>
        <w:rFonts w:hint="default"/>
      </w:rPr>
    </w:lvl>
    <w:lvl w:ilvl="4" w:tplc="465E159A">
      <w:start w:val="1"/>
      <w:numFmt w:val="bullet"/>
      <w:lvlText w:val="•"/>
      <w:lvlJc w:val="left"/>
      <w:rPr>
        <w:rFonts w:hint="default"/>
      </w:rPr>
    </w:lvl>
    <w:lvl w:ilvl="5" w:tplc="2482D90A">
      <w:start w:val="1"/>
      <w:numFmt w:val="bullet"/>
      <w:lvlText w:val="•"/>
      <w:lvlJc w:val="left"/>
      <w:rPr>
        <w:rFonts w:hint="default"/>
      </w:rPr>
    </w:lvl>
    <w:lvl w:ilvl="6" w:tplc="DF06A7DE">
      <w:start w:val="1"/>
      <w:numFmt w:val="bullet"/>
      <w:lvlText w:val="•"/>
      <w:lvlJc w:val="left"/>
      <w:rPr>
        <w:rFonts w:hint="default"/>
      </w:rPr>
    </w:lvl>
    <w:lvl w:ilvl="7" w:tplc="7E1C586A">
      <w:start w:val="1"/>
      <w:numFmt w:val="bullet"/>
      <w:lvlText w:val="•"/>
      <w:lvlJc w:val="left"/>
      <w:rPr>
        <w:rFonts w:hint="default"/>
      </w:rPr>
    </w:lvl>
    <w:lvl w:ilvl="8" w:tplc="431292C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8D64E7"/>
    <w:multiLevelType w:val="hybridMultilevel"/>
    <w:tmpl w:val="9822C218"/>
    <w:lvl w:ilvl="0" w:tplc="B6102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4034"/>
    <w:multiLevelType w:val="hybridMultilevel"/>
    <w:tmpl w:val="22F44C90"/>
    <w:lvl w:ilvl="0" w:tplc="9EF6BC4C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7ECF"/>
    <w:multiLevelType w:val="hybridMultilevel"/>
    <w:tmpl w:val="40E6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641CA"/>
    <w:multiLevelType w:val="hybridMultilevel"/>
    <w:tmpl w:val="4E42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5973"/>
    <w:multiLevelType w:val="hybridMultilevel"/>
    <w:tmpl w:val="4C0CEC12"/>
    <w:lvl w:ilvl="0" w:tplc="B6102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80BEE"/>
    <w:multiLevelType w:val="hybridMultilevel"/>
    <w:tmpl w:val="C50E252E"/>
    <w:lvl w:ilvl="0" w:tplc="9FCA7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63D1E"/>
    <w:multiLevelType w:val="hybridMultilevel"/>
    <w:tmpl w:val="F8487AD4"/>
    <w:lvl w:ilvl="0" w:tplc="9FCA7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64E10E0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 w:tplc="01186BFE">
      <w:start w:val="3"/>
      <w:numFmt w:val="bullet"/>
      <w:lvlText w:val="•"/>
      <w:lvlJc w:val="left"/>
      <w:pPr>
        <w:ind w:left="234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535C8"/>
    <w:multiLevelType w:val="hybridMultilevel"/>
    <w:tmpl w:val="86862C3E"/>
    <w:lvl w:ilvl="0" w:tplc="B61028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DC6F0A"/>
    <w:multiLevelType w:val="hybridMultilevel"/>
    <w:tmpl w:val="F1DE8844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B610285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color w:val="auto"/>
      </w:rPr>
    </w:lvl>
    <w:lvl w:ilvl="2" w:tplc="01186BFE">
      <w:start w:val="3"/>
      <w:numFmt w:val="bullet"/>
      <w:lvlText w:val="•"/>
      <w:lvlJc w:val="left"/>
      <w:pPr>
        <w:ind w:left="234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03F50"/>
    <w:multiLevelType w:val="hybridMultilevel"/>
    <w:tmpl w:val="CD920092"/>
    <w:lvl w:ilvl="0" w:tplc="9FCA7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64E10E0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 w:tplc="01186BFE">
      <w:start w:val="3"/>
      <w:numFmt w:val="bullet"/>
      <w:lvlText w:val="•"/>
      <w:lvlJc w:val="left"/>
      <w:pPr>
        <w:ind w:left="234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9E4BB8"/>
    <w:multiLevelType w:val="hybridMultilevel"/>
    <w:tmpl w:val="09F2EF28"/>
    <w:lvl w:ilvl="0" w:tplc="B61028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EE4"/>
    <w:multiLevelType w:val="hybridMultilevel"/>
    <w:tmpl w:val="3B629F9C"/>
    <w:lvl w:ilvl="0" w:tplc="D64CD1F4">
      <w:start w:val="1"/>
      <w:numFmt w:val="decimal"/>
      <w:lvlText w:val="%1."/>
      <w:lvlJc w:val="left"/>
      <w:pPr>
        <w:ind w:hanging="151"/>
      </w:pPr>
      <w:rPr>
        <w:rFonts w:ascii="Georgia" w:eastAsia="Georgia" w:hAnsi="Georgia" w:hint="default"/>
        <w:spacing w:val="-2"/>
        <w:w w:val="101"/>
        <w:sz w:val="16"/>
        <w:szCs w:val="16"/>
      </w:rPr>
    </w:lvl>
    <w:lvl w:ilvl="1" w:tplc="FE6C2A9E">
      <w:start w:val="1"/>
      <w:numFmt w:val="bullet"/>
      <w:lvlText w:val="•"/>
      <w:lvlJc w:val="left"/>
      <w:rPr>
        <w:rFonts w:hint="default"/>
      </w:rPr>
    </w:lvl>
    <w:lvl w:ilvl="2" w:tplc="48D0D88C">
      <w:start w:val="1"/>
      <w:numFmt w:val="bullet"/>
      <w:lvlText w:val="•"/>
      <w:lvlJc w:val="left"/>
      <w:rPr>
        <w:rFonts w:hint="default"/>
      </w:rPr>
    </w:lvl>
    <w:lvl w:ilvl="3" w:tplc="0FB86640">
      <w:start w:val="1"/>
      <w:numFmt w:val="bullet"/>
      <w:lvlText w:val="•"/>
      <w:lvlJc w:val="left"/>
      <w:rPr>
        <w:rFonts w:hint="default"/>
      </w:rPr>
    </w:lvl>
    <w:lvl w:ilvl="4" w:tplc="465E159A">
      <w:start w:val="1"/>
      <w:numFmt w:val="bullet"/>
      <w:lvlText w:val="•"/>
      <w:lvlJc w:val="left"/>
      <w:rPr>
        <w:rFonts w:hint="default"/>
      </w:rPr>
    </w:lvl>
    <w:lvl w:ilvl="5" w:tplc="2482D90A">
      <w:start w:val="1"/>
      <w:numFmt w:val="bullet"/>
      <w:lvlText w:val="•"/>
      <w:lvlJc w:val="left"/>
      <w:rPr>
        <w:rFonts w:hint="default"/>
      </w:rPr>
    </w:lvl>
    <w:lvl w:ilvl="6" w:tplc="DF06A7DE">
      <w:start w:val="1"/>
      <w:numFmt w:val="bullet"/>
      <w:lvlText w:val="•"/>
      <w:lvlJc w:val="left"/>
      <w:rPr>
        <w:rFonts w:hint="default"/>
      </w:rPr>
    </w:lvl>
    <w:lvl w:ilvl="7" w:tplc="7E1C586A">
      <w:start w:val="1"/>
      <w:numFmt w:val="bullet"/>
      <w:lvlText w:val="•"/>
      <w:lvlJc w:val="left"/>
      <w:rPr>
        <w:rFonts w:hint="default"/>
      </w:rPr>
    </w:lvl>
    <w:lvl w:ilvl="8" w:tplc="431292C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2CD6641"/>
    <w:multiLevelType w:val="hybridMultilevel"/>
    <w:tmpl w:val="4482C4F6"/>
    <w:lvl w:ilvl="0" w:tplc="9A52D8B6">
      <w:start w:val="1"/>
      <w:numFmt w:val="decimal"/>
      <w:lvlText w:val="%1."/>
      <w:lvlJc w:val="left"/>
      <w:pPr>
        <w:ind w:hanging="151"/>
      </w:pPr>
      <w:rPr>
        <w:rFonts w:ascii="Arial" w:eastAsia="Georgia" w:hAnsi="Arial" w:cs="Arial" w:hint="default"/>
        <w:spacing w:val="-2"/>
        <w:w w:val="10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968C6"/>
    <w:multiLevelType w:val="hybridMultilevel"/>
    <w:tmpl w:val="616A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B56DF"/>
    <w:multiLevelType w:val="hybridMultilevel"/>
    <w:tmpl w:val="F1A29864"/>
    <w:lvl w:ilvl="0" w:tplc="AB02103A">
      <w:start w:val="1"/>
      <w:numFmt w:val="decimal"/>
      <w:lvlText w:val="%1."/>
      <w:lvlJc w:val="left"/>
      <w:pPr>
        <w:ind w:hanging="179"/>
      </w:pPr>
      <w:rPr>
        <w:rFonts w:ascii="Georgia" w:eastAsia="Georgia" w:hAnsi="Georgia" w:hint="default"/>
        <w:spacing w:val="6"/>
        <w:w w:val="98"/>
        <w:sz w:val="18"/>
        <w:szCs w:val="18"/>
      </w:rPr>
    </w:lvl>
    <w:lvl w:ilvl="1" w:tplc="E18440F4">
      <w:start w:val="1"/>
      <w:numFmt w:val="bullet"/>
      <w:lvlText w:val="•"/>
      <w:lvlJc w:val="left"/>
      <w:rPr>
        <w:rFonts w:hint="default"/>
      </w:rPr>
    </w:lvl>
    <w:lvl w:ilvl="2" w:tplc="5016DF20">
      <w:start w:val="1"/>
      <w:numFmt w:val="bullet"/>
      <w:lvlText w:val="•"/>
      <w:lvlJc w:val="left"/>
      <w:rPr>
        <w:rFonts w:hint="default"/>
      </w:rPr>
    </w:lvl>
    <w:lvl w:ilvl="3" w:tplc="638A17EE">
      <w:start w:val="1"/>
      <w:numFmt w:val="bullet"/>
      <w:lvlText w:val="•"/>
      <w:lvlJc w:val="left"/>
      <w:rPr>
        <w:rFonts w:hint="default"/>
      </w:rPr>
    </w:lvl>
    <w:lvl w:ilvl="4" w:tplc="54000B12">
      <w:start w:val="1"/>
      <w:numFmt w:val="bullet"/>
      <w:lvlText w:val="•"/>
      <w:lvlJc w:val="left"/>
      <w:rPr>
        <w:rFonts w:hint="default"/>
      </w:rPr>
    </w:lvl>
    <w:lvl w:ilvl="5" w:tplc="21681D1C">
      <w:start w:val="1"/>
      <w:numFmt w:val="bullet"/>
      <w:lvlText w:val="•"/>
      <w:lvlJc w:val="left"/>
      <w:rPr>
        <w:rFonts w:hint="default"/>
      </w:rPr>
    </w:lvl>
    <w:lvl w:ilvl="6" w:tplc="0AE0A940">
      <w:start w:val="1"/>
      <w:numFmt w:val="bullet"/>
      <w:lvlText w:val="•"/>
      <w:lvlJc w:val="left"/>
      <w:rPr>
        <w:rFonts w:hint="default"/>
      </w:rPr>
    </w:lvl>
    <w:lvl w:ilvl="7" w:tplc="A2DA1DAC">
      <w:start w:val="1"/>
      <w:numFmt w:val="bullet"/>
      <w:lvlText w:val="•"/>
      <w:lvlJc w:val="left"/>
      <w:rPr>
        <w:rFonts w:hint="default"/>
      </w:rPr>
    </w:lvl>
    <w:lvl w:ilvl="8" w:tplc="94561A9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6282A00"/>
    <w:multiLevelType w:val="hybridMultilevel"/>
    <w:tmpl w:val="2AD21A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F0B37"/>
    <w:multiLevelType w:val="hybridMultilevel"/>
    <w:tmpl w:val="F014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812AD9"/>
    <w:multiLevelType w:val="hybridMultilevel"/>
    <w:tmpl w:val="CD920092"/>
    <w:lvl w:ilvl="0" w:tplc="9FCA7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64E10E0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 w:tplc="01186BFE">
      <w:start w:val="3"/>
      <w:numFmt w:val="bullet"/>
      <w:lvlText w:val="•"/>
      <w:lvlJc w:val="left"/>
      <w:pPr>
        <w:ind w:left="234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2"/>
  </w:num>
  <w:num w:numId="5">
    <w:abstractNumId w:val="20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23"/>
  </w:num>
  <w:num w:numId="11">
    <w:abstractNumId w:val="14"/>
  </w:num>
  <w:num w:numId="12">
    <w:abstractNumId w:val="15"/>
  </w:num>
  <w:num w:numId="13">
    <w:abstractNumId w:val="17"/>
  </w:num>
  <w:num w:numId="14">
    <w:abstractNumId w:val="8"/>
  </w:num>
  <w:num w:numId="15">
    <w:abstractNumId w:val="11"/>
  </w:num>
  <w:num w:numId="16">
    <w:abstractNumId w:val="7"/>
  </w:num>
  <w:num w:numId="17">
    <w:abstractNumId w:val="13"/>
  </w:num>
  <w:num w:numId="18">
    <w:abstractNumId w:val="16"/>
  </w:num>
  <w:num w:numId="19">
    <w:abstractNumId w:val="6"/>
  </w:num>
  <w:num w:numId="20">
    <w:abstractNumId w:val="21"/>
  </w:num>
  <w:num w:numId="21">
    <w:abstractNumId w:val="18"/>
  </w:num>
  <w:num w:numId="22">
    <w:abstractNumId w:val="5"/>
  </w:num>
  <w:num w:numId="23">
    <w:abstractNumId w:val="4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9"/>
    <w:rsid w:val="00003A8C"/>
    <w:rsid w:val="00005D55"/>
    <w:rsid w:val="0001137F"/>
    <w:rsid w:val="0001280B"/>
    <w:rsid w:val="00013161"/>
    <w:rsid w:val="000133F2"/>
    <w:rsid w:val="00014892"/>
    <w:rsid w:val="00015495"/>
    <w:rsid w:val="00015731"/>
    <w:rsid w:val="000178F2"/>
    <w:rsid w:val="00020D6D"/>
    <w:rsid w:val="000217AF"/>
    <w:rsid w:val="000238A4"/>
    <w:rsid w:val="00023F41"/>
    <w:rsid w:val="0003354C"/>
    <w:rsid w:val="000343B5"/>
    <w:rsid w:val="00035E11"/>
    <w:rsid w:val="00041B7C"/>
    <w:rsid w:val="00041BCE"/>
    <w:rsid w:val="00051DFA"/>
    <w:rsid w:val="00053229"/>
    <w:rsid w:val="00053CA4"/>
    <w:rsid w:val="00056150"/>
    <w:rsid w:val="00061373"/>
    <w:rsid w:val="00067CAC"/>
    <w:rsid w:val="00073AFE"/>
    <w:rsid w:val="00073CCE"/>
    <w:rsid w:val="000748A0"/>
    <w:rsid w:val="00075414"/>
    <w:rsid w:val="0008375B"/>
    <w:rsid w:val="00090122"/>
    <w:rsid w:val="00090158"/>
    <w:rsid w:val="00090F27"/>
    <w:rsid w:val="000A10EB"/>
    <w:rsid w:val="000A17FB"/>
    <w:rsid w:val="000A1928"/>
    <w:rsid w:val="000A4714"/>
    <w:rsid w:val="000A79E3"/>
    <w:rsid w:val="000B3C3C"/>
    <w:rsid w:val="000B65E9"/>
    <w:rsid w:val="000B71DA"/>
    <w:rsid w:val="000B7F86"/>
    <w:rsid w:val="000C21AC"/>
    <w:rsid w:val="000C39D9"/>
    <w:rsid w:val="000C441A"/>
    <w:rsid w:val="000C64D9"/>
    <w:rsid w:val="000D270B"/>
    <w:rsid w:val="000D3A2B"/>
    <w:rsid w:val="000D55AF"/>
    <w:rsid w:val="000D65B3"/>
    <w:rsid w:val="000E18B8"/>
    <w:rsid w:val="000E2355"/>
    <w:rsid w:val="000E52BA"/>
    <w:rsid w:val="000E5952"/>
    <w:rsid w:val="000E698F"/>
    <w:rsid w:val="000E760C"/>
    <w:rsid w:val="000E7A93"/>
    <w:rsid w:val="000F1037"/>
    <w:rsid w:val="000F18E7"/>
    <w:rsid w:val="000F2A9A"/>
    <w:rsid w:val="000F64F2"/>
    <w:rsid w:val="00103D26"/>
    <w:rsid w:val="00104B52"/>
    <w:rsid w:val="00105412"/>
    <w:rsid w:val="00105A2C"/>
    <w:rsid w:val="001108C6"/>
    <w:rsid w:val="0011182C"/>
    <w:rsid w:val="00114B44"/>
    <w:rsid w:val="00114CC2"/>
    <w:rsid w:val="00117D40"/>
    <w:rsid w:val="00117D95"/>
    <w:rsid w:val="00117DA1"/>
    <w:rsid w:val="00123A70"/>
    <w:rsid w:val="0012481A"/>
    <w:rsid w:val="00125015"/>
    <w:rsid w:val="00127781"/>
    <w:rsid w:val="00130461"/>
    <w:rsid w:val="00130753"/>
    <w:rsid w:val="001311AD"/>
    <w:rsid w:val="0013191C"/>
    <w:rsid w:val="00133DB1"/>
    <w:rsid w:val="00133E9D"/>
    <w:rsid w:val="00136718"/>
    <w:rsid w:val="0013690E"/>
    <w:rsid w:val="00137D64"/>
    <w:rsid w:val="001427CD"/>
    <w:rsid w:val="0014447F"/>
    <w:rsid w:val="00145A3A"/>
    <w:rsid w:val="00145FFB"/>
    <w:rsid w:val="00147381"/>
    <w:rsid w:val="00155BEC"/>
    <w:rsid w:val="0016287D"/>
    <w:rsid w:val="0017164E"/>
    <w:rsid w:val="00172620"/>
    <w:rsid w:val="001777F8"/>
    <w:rsid w:val="0018280F"/>
    <w:rsid w:val="001840F9"/>
    <w:rsid w:val="00184FEA"/>
    <w:rsid w:val="001908BB"/>
    <w:rsid w:val="001930CA"/>
    <w:rsid w:val="001963FC"/>
    <w:rsid w:val="001A0E0C"/>
    <w:rsid w:val="001A1935"/>
    <w:rsid w:val="001A2603"/>
    <w:rsid w:val="001A54E2"/>
    <w:rsid w:val="001A7BEC"/>
    <w:rsid w:val="001B16C6"/>
    <w:rsid w:val="001B1827"/>
    <w:rsid w:val="001B4635"/>
    <w:rsid w:val="001B77D2"/>
    <w:rsid w:val="001C28C8"/>
    <w:rsid w:val="001D0A3E"/>
    <w:rsid w:val="001D1FC9"/>
    <w:rsid w:val="001D263E"/>
    <w:rsid w:val="001E281C"/>
    <w:rsid w:val="001E31BC"/>
    <w:rsid w:val="001E4427"/>
    <w:rsid w:val="001F03DF"/>
    <w:rsid w:val="001F0AED"/>
    <w:rsid w:val="001F0FB6"/>
    <w:rsid w:val="001F7532"/>
    <w:rsid w:val="001F7EA9"/>
    <w:rsid w:val="00200E79"/>
    <w:rsid w:val="00213C2A"/>
    <w:rsid w:val="00216FC9"/>
    <w:rsid w:val="002205B8"/>
    <w:rsid w:val="00221541"/>
    <w:rsid w:val="00221A3E"/>
    <w:rsid w:val="002239A9"/>
    <w:rsid w:val="00227B8F"/>
    <w:rsid w:val="0023221E"/>
    <w:rsid w:val="00232F8F"/>
    <w:rsid w:val="00234B0E"/>
    <w:rsid w:val="00242055"/>
    <w:rsid w:val="00244602"/>
    <w:rsid w:val="002479F9"/>
    <w:rsid w:val="0025220E"/>
    <w:rsid w:val="0025650B"/>
    <w:rsid w:val="00260C12"/>
    <w:rsid w:val="00265871"/>
    <w:rsid w:val="0027082A"/>
    <w:rsid w:val="002734AB"/>
    <w:rsid w:val="002769AD"/>
    <w:rsid w:val="00276EAF"/>
    <w:rsid w:val="00280289"/>
    <w:rsid w:val="00281E5F"/>
    <w:rsid w:val="00290948"/>
    <w:rsid w:val="002945FA"/>
    <w:rsid w:val="002952CB"/>
    <w:rsid w:val="0029709F"/>
    <w:rsid w:val="002A3B6B"/>
    <w:rsid w:val="002A3FE0"/>
    <w:rsid w:val="002A4D6E"/>
    <w:rsid w:val="002A53F2"/>
    <w:rsid w:val="002A5CBC"/>
    <w:rsid w:val="002A6A99"/>
    <w:rsid w:val="002B2CB6"/>
    <w:rsid w:val="002B4CD7"/>
    <w:rsid w:val="002B5B3D"/>
    <w:rsid w:val="002C0A4C"/>
    <w:rsid w:val="002C235E"/>
    <w:rsid w:val="002C33ED"/>
    <w:rsid w:val="002C48AB"/>
    <w:rsid w:val="002C4EBC"/>
    <w:rsid w:val="002C53C0"/>
    <w:rsid w:val="002D21A8"/>
    <w:rsid w:val="002D3E17"/>
    <w:rsid w:val="002D6109"/>
    <w:rsid w:val="002D6939"/>
    <w:rsid w:val="002E2BD7"/>
    <w:rsid w:val="002E2DD6"/>
    <w:rsid w:val="002E4695"/>
    <w:rsid w:val="002E4920"/>
    <w:rsid w:val="002E68A1"/>
    <w:rsid w:val="002E7F3D"/>
    <w:rsid w:val="00300607"/>
    <w:rsid w:val="00301BDD"/>
    <w:rsid w:val="003038CF"/>
    <w:rsid w:val="00304B1D"/>
    <w:rsid w:val="00304BBD"/>
    <w:rsid w:val="0030590C"/>
    <w:rsid w:val="00307314"/>
    <w:rsid w:val="00312237"/>
    <w:rsid w:val="00313D6A"/>
    <w:rsid w:val="00322572"/>
    <w:rsid w:val="00324BE9"/>
    <w:rsid w:val="00344E58"/>
    <w:rsid w:val="00346EFA"/>
    <w:rsid w:val="00351CFE"/>
    <w:rsid w:val="0035455C"/>
    <w:rsid w:val="003556AA"/>
    <w:rsid w:val="00356ADB"/>
    <w:rsid w:val="003639FF"/>
    <w:rsid w:val="003645D8"/>
    <w:rsid w:val="003659CB"/>
    <w:rsid w:val="00365D64"/>
    <w:rsid w:val="0036723B"/>
    <w:rsid w:val="0037166E"/>
    <w:rsid w:val="00371E7A"/>
    <w:rsid w:val="00372FE3"/>
    <w:rsid w:val="00374219"/>
    <w:rsid w:val="00380AA8"/>
    <w:rsid w:val="0039217C"/>
    <w:rsid w:val="00392CBC"/>
    <w:rsid w:val="003A131E"/>
    <w:rsid w:val="003A201E"/>
    <w:rsid w:val="003A6DA4"/>
    <w:rsid w:val="003A74CA"/>
    <w:rsid w:val="003B1E15"/>
    <w:rsid w:val="003B3187"/>
    <w:rsid w:val="003B3394"/>
    <w:rsid w:val="003B528F"/>
    <w:rsid w:val="003C1555"/>
    <w:rsid w:val="003C6BDF"/>
    <w:rsid w:val="003D322D"/>
    <w:rsid w:val="003E07F9"/>
    <w:rsid w:val="003E4036"/>
    <w:rsid w:val="003E4CFD"/>
    <w:rsid w:val="003F0983"/>
    <w:rsid w:val="003F6EBA"/>
    <w:rsid w:val="00400EF2"/>
    <w:rsid w:val="00403A02"/>
    <w:rsid w:val="00403AAE"/>
    <w:rsid w:val="00404049"/>
    <w:rsid w:val="00404284"/>
    <w:rsid w:val="00404882"/>
    <w:rsid w:val="00404D9A"/>
    <w:rsid w:val="00406BC3"/>
    <w:rsid w:val="0041235A"/>
    <w:rsid w:val="004126CC"/>
    <w:rsid w:val="00414CD6"/>
    <w:rsid w:val="00416B09"/>
    <w:rsid w:val="00422BA6"/>
    <w:rsid w:val="004242B1"/>
    <w:rsid w:val="00440458"/>
    <w:rsid w:val="0044141B"/>
    <w:rsid w:val="00441725"/>
    <w:rsid w:val="0044259E"/>
    <w:rsid w:val="00442B51"/>
    <w:rsid w:val="004449BA"/>
    <w:rsid w:val="00444AA3"/>
    <w:rsid w:val="00445827"/>
    <w:rsid w:val="00445E00"/>
    <w:rsid w:val="0045089F"/>
    <w:rsid w:val="00451F2E"/>
    <w:rsid w:val="004557D1"/>
    <w:rsid w:val="004575FE"/>
    <w:rsid w:val="00461A91"/>
    <w:rsid w:val="00470B60"/>
    <w:rsid w:val="00472C0C"/>
    <w:rsid w:val="004747DE"/>
    <w:rsid w:val="00477765"/>
    <w:rsid w:val="00481974"/>
    <w:rsid w:val="00481D87"/>
    <w:rsid w:val="00483D68"/>
    <w:rsid w:val="004842A9"/>
    <w:rsid w:val="004927B3"/>
    <w:rsid w:val="004927C9"/>
    <w:rsid w:val="0049348F"/>
    <w:rsid w:val="00493A78"/>
    <w:rsid w:val="004950A3"/>
    <w:rsid w:val="004A0418"/>
    <w:rsid w:val="004A1522"/>
    <w:rsid w:val="004B242A"/>
    <w:rsid w:val="004B381A"/>
    <w:rsid w:val="004B47D5"/>
    <w:rsid w:val="004B53F6"/>
    <w:rsid w:val="004C0FF2"/>
    <w:rsid w:val="004C426F"/>
    <w:rsid w:val="004C610B"/>
    <w:rsid w:val="004C7766"/>
    <w:rsid w:val="004D0488"/>
    <w:rsid w:val="004D42D7"/>
    <w:rsid w:val="004D5326"/>
    <w:rsid w:val="004E0E2E"/>
    <w:rsid w:val="004E17D3"/>
    <w:rsid w:val="004E2AA1"/>
    <w:rsid w:val="004E4F49"/>
    <w:rsid w:val="004E5AC7"/>
    <w:rsid w:val="004F003F"/>
    <w:rsid w:val="004F1F9C"/>
    <w:rsid w:val="004F299A"/>
    <w:rsid w:val="004F6DE7"/>
    <w:rsid w:val="0050118C"/>
    <w:rsid w:val="00507532"/>
    <w:rsid w:val="00507821"/>
    <w:rsid w:val="00512872"/>
    <w:rsid w:val="00513294"/>
    <w:rsid w:val="00513A1E"/>
    <w:rsid w:val="00514205"/>
    <w:rsid w:val="005159A2"/>
    <w:rsid w:val="005170A9"/>
    <w:rsid w:val="00525703"/>
    <w:rsid w:val="00527BA0"/>
    <w:rsid w:val="0053484B"/>
    <w:rsid w:val="00534FB1"/>
    <w:rsid w:val="005358B0"/>
    <w:rsid w:val="00537E0A"/>
    <w:rsid w:val="00541FA1"/>
    <w:rsid w:val="005446E5"/>
    <w:rsid w:val="00545724"/>
    <w:rsid w:val="00546010"/>
    <w:rsid w:val="00550548"/>
    <w:rsid w:val="00550B87"/>
    <w:rsid w:val="005511FD"/>
    <w:rsid w:val="00551BC5"/>
    <w:rsid w:val="00552DB8"/>
    <w:rsid w:val="005545E6"/>
    <w:rsid w:val="00555AD6"/>
    <w:rsid w:val="00555B3F"/>
    <w:rsid w:val="005604C8"/>
    <w:rsid w:val="00562700"/>
    <w:rsid w:val="00565A2D"/>
    <w:rsid w:val="005709FF"/>
    <w:rsid w:val="00571DFF"/>
    <w:rsid w:val="005730B4"/>
    <w:rsid w:val="00576254"/>
    <w:rsid w:val="00577208"/>
    <w:rsid w:val="005776C0"/>
    <w:rsid w:val="0058283D"/>
    <w:rsid w:val="00584129"/>
    <w:rsid w:val="00584278"/>
    <w:rsid w:val="005864ED"/>
    <w:rsid w:val="005874AD"/>
    <w:rsid w:val="005A59E4"/>
    <w:rsid w:val="005B0541"/>
    <w:rsid w:val="005B2B89"/>
    <w:rsid w:val="005B41D9"/>
    <w:rsid w:val="005B527F"/>
    <w:rsid w:val="005B5EF0"/>
    <w:rsid w:val="005B6693"/>
    <w:rsid w:val="005B7073"/>
    <w:rsid w:val="005C0366"/>
    <w:rsid w:val="005C305F"/>
    <w:rsid w:val="005C5EEF"/>
    <w:rsid w:val="005C7A37"/>
    <w:rsid w:val="005D4E43"/>
    <w:rsid w:val="005D5F49"/>
    <w:rsid w:val="005D73EC"/>
    <w:rsid w:val="005E23AB"/>
    <w:rsid w:val="005E4C12"/>
    <w:rsid w:val="005E5E8C"/>
    <w:rsid w:val="005F08ED"/>
    <w:rsid w:val="005F2058"/>
    <w:rsid w:val="005F7700"/>
    <w:rsid w:val="005F7981"/>
    <w:rsid w:val="0060670A"/>
    <w:rsid w:val="00607689"/>
    <w:rsid w:val="00610806"/>
    <w:rsid w:val="00610E5D"/>
    <w:rsid w:val="00611619"/>
    <w:rsid w:val="00616034"/>
    <w:rsid w:val="00620229"/>
    <w:rsid w:val="00622774"/>
    <w:rsid w:val="006251F2"/>
    <w:rsid w:val="00627C2D"/>
    <w:rsid w:val="00632759"/>
    <w:rsid w:val="006343C3"/>
    <w:rsid w:val="00635DAD"/>
    <w:rsid w:val="0064006C"/>
    <w:rsid w:val="00640436"/>
    <w:rsid w:val="006423E7"/>
    <w:rsid w:val="006439A7"/>
    <w:rsid w:val="0064764C"/>
    <w:rsid w:val="00652B8A"/>
    <w:rsid w:val="00653D04"/>
    <w:rsid w:val="006545D8"/>
    <w:rsid w:val="00654C12"/>
    <w:rsid w:val="0065529D"/>
    <w:rsid w:val="00657EE6"/>
    <w:rsid w:val="006661BB"/>
    <w:rsid w:val="00667964"/>
    <w:rsid w:val="00677787"/>
    <w:rsid w:val="00680E55"/>
    <w:rsid w:val="00681611"/>
    <w:rsid w:val="00681920"/>
    <w:rsid w:val="00683A0B"/>
    <w:rsid w:val="00684178"/>
    <w:rsid w:val="00684C7E"/>
    <w:rsid w:val="00690A1B"/>
    <w:rsid w:val="0069458F"/>
    <w:rsid w:val="00696071"/>
    <w:rsid w:val="006A00C6"/>
    <w:rsid w:val="006A032A"/>
    <w:rsid w:val="006A5283"/>
    <w:rsid w:val="006B0507"/>
    <w:rsid w:val="006B6E1B"/>
    <w:rsid w:val="006B726A"/>
    <w:rsid w:val="006C10AC"/>
    <w:rsid w:val="006C2E85"/>
    <w:rsid w:val="006C6B49"/>
    <w:rsid w:val="006D6061"/>
    <w:rsid w:val="006E195D"/>
    <w:rsid w:val="006F33C8"/>
    <w:rsid w:val="006F4BBE"/>
    <w:rsid w:val="007012F2"/>
    <w:rsid w:val="00701C50"/>
    <w:rsid w:val="0070390F"/>
    <w:rsid w:val="00703C42"/>
    <w:rsid w:val="007047D2"/>
    <w:rsid w:val="0070529B"/>
    <w:rsid w:val="00705C23"/>
    <w:rsid w:val="00713120"/>
    <w:rsid w:val="007143BF"/>
    <w:rsid w:val="00722934"/>
    <w:rsid w:val="0072325E"/>
    <w:rsid w:val="0072518E"/>
    <w:rsid w:val="00726049"/>
    <w:rsid w:val="00726842"/>
    <w:rsid w:val="00730F65"/>
    <w:rsid w:val="007327DD"/>
    <w:rsid w:val="0073414E"/>
    <w:rsid w:val="0073553B"/>
    <w:rsid w:val="00735E25"/>
    <w:rsid w:val="00736EDB"/>
    <w:rsid w:val="007445EC"/>
    <w:rsid w:val="00744CCA"/>
    <w:rsid w:val="00744EFF"/>
    <w:rsid w:val="007458F7"/>
    <w:rsid w:val="00745DCA"/>
    <w:rsid w:val="00750221"/>
    <w:rsid w:val="00755E8E"/>
    <w:rsid w:val="00756BFD"/>
    <w:rsid w:val="00757597"/>
    <w:rsid w:val="00760058"/>
    <w:rsid w:val="00760AB2"/>
    <w:rsid w:val="00761DF4"/>
    <w:rsid w:val="00766E96"/>
    <w:rsid w:val="00767D74"/>
    <w:rsid w:val="00772A33"/>
    <w:rsid w:val="007742AE"/>
    <w:rsid w:val="00776F12"/>
    <w:rsid w:val="007835F5"/>
    <w:rsid w:val="00784B9C"/>
    <w:rsid w:val="00785417"/>
    <w:rsid w:val="00786324"/>
    <w:rsid w:val="007875D2"/>
    <w:rsid w:val="0079035E"/>
    <w:rsid w:val="00794085"/>
    <w:rsid w:val="007B1F5D"/>
    <w:rsid w:val="007B24A8"/>
    <w:rsid w:val="007B285A"/>
    <w:rsid w:val="007C7143"/>
    <w:rsid w:val="007D0C0B"/>
    <w:rsid w:val="007D3F2C"/>
    <w:rsid w:val="007D49BC"/>
    <w:rsid w:val="007D79B9"/>
    <w:rsid w:val="007E0B2C"/>
    <w:rsid w:val="007F1926"/>
    <w:rsid w:val="007F30AE"/>
    <w:rsid w:val="007F66FC"/>
    <w:rsid w:val="007F724E"/>
    <w:rsid w:val="007F7547"/>
    <w:rsid w:val="00803DDB"/>
    <w:rsid w:val="00813641"/>
    <w:rsid w:val="0081503E"/>
    <w:rsid w:val="008152A4"/>
    <w:rsid w:val="0082093C"/>
    <w:rsid w:val="00822614"/>
    <w:rsid w:val="00824C3B"/>
    <w:rsid w:val="00833E9A"/>
    <w:rsid w:val="008346AA"/>
    <w:rsid w:val="00834A27"/>
    <w:rsid w:val="00835FBA"/>
    <w:rsid w:val="00836DB7"/>
    <w:rsid w:val="00836E80"/>
    <w:rsid w:val="00841365"/>
    <w:rsid w:val="008453F2"/>
    <w:rsid w:val="00855A8F"/>
    <w:rsid w:val="008568E2"/>
    <w:rsid w:val="00856D75"/>
    <w:rsid w:val="00860D10"/>
    <w:rsid w:val="00863FCB"/>
    <w:rsid w:val="0086435E"/>
    <w:rsid w:val="00871EEE"/>
    <w:rsid w:val="00872BD6"/>
    <w:rsid w:val="00875362"/>
    <w:rsid w:val="008770AA"/>
    <w:rsid w:val="008774A4"/>
    <w:rsid w:val="0087790F"/>
    <w:rsid w:val="008808A4"/>
    <w:rsid w:val="00880DB9"/>
    <w:rsid w:val="0088424D"/>
    <w:rsid w:val="008850BF"/>
    <w:rsid w:val="008913CF"/>
    <w:rsid w:val="00893730"/>
    <w:rsid w:val="00896DD8"/>
    <w:rsid w:val="008A1F3A"/>
    <w:rsid w:val="008A2D17"/>
    <w:rsid w:val="008B646B"/>
    <w:rsid w:val="008C5C3B"/>
    <w:rsid w:val="008C61FB"/>
    <w:rsid w:val="008D0EDF"/>
    <w:rsid w:val="008D20CB"/>
    <w:rsid w:val="008D327B"/>
    <w:rsid w:val="008D6603"/>
    <w:rsid w:val="008F017B"/>
    <w:rsid w:val="008F4D51"/>
    <w:rsid w:val="008F677D"/>
    <w:rsid w:val="009027E4"/>
    <w:rsid w:val="009048A8"/>
    <w:rsid w:val="009052E2"/>
    <w:rsid w:val="00910265"/>
    <w:rsid w:val="0091043D"/>
    <w:rsid w:val="0091109A"/>
    <w:rsid w:val="00911AC7"/>
    <w:rsid w:val="0091487D"/>
    <w:rsid w:val="0091750E"/>
    <w:rsid w:val="009212BB"/>
    <w:rsid w:val="009219C4"/>
    <w:rsid w:val="00922022"/>
    <w:rsid w:val="0093312F"/>
    <w:rsid w:val="0093314C"/>
    <w:rsid w:val="00941D04"/>
    <w:rsid w:val="009460F5"/>
    <w:rsid w:val="009470CB"/>
    <w:rsid w:val="00950112"/>
    <w:rsid w:val="0095130F"/>
    <w:rsid w:val="00951519"/>
    <w:rsid w:val="00952E87"/>
    <w:rsid w:val="009549FE"/>
    <w:rsid w:val="00955AB6"/>
    <w:rsid w:val="00961643"/>
    <w:rsid w:val="00961871"/>
    <w:rsid w:val="00964AE7"/>
    <w:rsid w:val="00964CD3"/>
    <w:rsid w:val="00972B9F"/>
    <w:rsid w:val="009752F2"/>
    <w:rsid w:val="00982A8D"/>
    <w:rsid w:val="0098413E"/>
    <w:rsid w:val="00985F5C"/>
    <w:rsid w:val="00994737"/>
    <w:rsid w:val="009949BE"/>
    <w:rsid w:val="00995108"/>
    <w:rsid w:val="0099586F"/>
    <w:rsid w:val="0099732A"/>
    <w:rsid w:val="009A1A33"/>
    <w:rsid w:val="009A2668"/>
    <w:rsid w:val="009A6D62"/>
    <w:rsid w:val="009A7423"/>
    <w:rsid w:val="009A74EF"/>
    <w:rsid w:val="009B0945"/>
    <w:rsid w:val="009B65D7"/>
    <w:rsid w:val="009B6A8C"/>
    <w:rsid w:val="009B7D15"/>
    <w:rsid w:val="009C08F1"/>
    <w:rsid w:val="009C0C29"/>
    <w:rsid w:val="009C3EC4"/>
    <w:rsid w:val="009C5A93"/>
    <w:rsid w:val="009C70EC"/>
    <w:rsid w:val="009D43E5"/>
    <w:rsid w:val="009D78C9"/>
    <w:rsid w:val="009E270F"/>
    <w:rsid w:val="009E2BBB"/>
    <w:rsid w:val="009E579C"/>
    <w:rsid w:val="009F0612"/>
    <w:rsid w:val="009F2E17"/>
    <w:rsid w:val="009F6FA2"/>
    <w:rsid w:val="009F7397"/>
    <w:rsid w:val="009F7CCA"/>
    <w:rsid w:val="00A00526"/>
    <w:rsid w:val="00A00A05"/>
    <w:rsid w:val="00A05476"/>
    <w:rsid w:val="00A10163"/>
    <w:rsid w:val="00A1133E"/>
    <w:rsid w:val="00A12F2E"/>
    <w:rsid w:val="00A13054"/>
    <w:rsid w:val="00A13D98"/>
    <w:rsid w:val="00A17DBF"/>
    <w:rsid w:val="00A21A05"/>
    <w:rsid w:val="00A266FA"/>
    <w:rsid w:val="00A35935"/>
    <w:rsid w:val="00A37F9F"/>
    <w:rsid w:val="00A4579E"/>
    <w:rsid w:val="00A4591A"/>
    <w:rsid w:val="00A52996"/>
    <w:rsid w:val="00A55473"/>
    <w:rsid w:val="00A57A9B"/>
    <w:rsid w:val="00A61EC3"/>
    <w:rsid w:val="00A62BF8"/>
    <w:rsid w:val="00A63102"/>
    <w:rsid w:val="00A633A1"/>
    <w:rsid w:val="00A67211"/>
    <w:rsid w:val="00A70474"/>
    <w:rsid w:val="00A71F80"/>
    <w:rsid w:val="00A73412"/>
    <w:rsid w:val="00A746CB"/>
    <w:rsid w:val="00A7763D"/>
    <w:rsid w:val="00A80194"/>
    <w:rsid w:val="00A820CA"/>
    <w:rsid w:val="00A83D02"/>
    <w:rsid w:val="00A84545"/>
    <w:rsid w:val="00A85402"/>
    <w:rsid w:val="00A85DFF"/>
    <w:rsid w:val="00A85EA6"/>
    <w:rsid w:val="00A92359"/>
    <w:rsid w:val="00A9519E"/>
    <w:rsid w:val="00AA15D8"/>
    <w:rsid w:val="00AA33D4"/>
    <w:rsid w:val="00AB0646"/>
    <w:rsid w:val="00AB10A6"/>
    <w:rsid w:val="00AB2BC0"/>
    <w:rsid w:val="00AB2F8F"/>
    <w:rsid w:val="00AB751A"/>
    <w:rsid w:val="00AC26AA"/>
    <w:rsid w:val="00AD3718"/>
    <w:rsid w:val="00AD459C"/>
    <w:rsid w:val="00AD520E"/>
    <w:rsid w:val="00AE334F"/>
    <w:rsid w:val="00AE6060"/>
    <w:rsid w:val="00AE6E44"/>
    <w:rsid w:val="00AE764F"/>
    <w:rsid w:val="00AF5DB1"/>
    <w:rsid w:val="00B06F05"/>
    <w:rsid w:val="00B075EB"/>
    <w:rsid w:val="00B11C1B"/>
    <w:rsid w:val="00B144F1"/>
    <w:rsid w:val="00B15829"/>
    <w:rsid w:val="00B204A9"/>
    <w:rsid w:val="00B24373"/>
    <w:rsid w:val="00B24F62"/>
    <w:rsid w:val="00B255B2"/>
    <w:rsid w:val="00B31250"/>
    <w:rsid w:val="00B34CD8"/>
    <w:rsid w:val="00B3646C"/>
    <w:rsid w:val="00B514A3"/>
    <w:rsid w:val="00B52F7A"/>
    <w:rsid w:val="00B54AE3"/>
    <w:rsid w:val="00B570BE"/>
    <w:rsid w:val="00B57A41"/>
    <w:rsid w:val="00B60F66"/>
    <w:rsid w:val="00B6111B"/>
    <w:rsid w:val="00B617A4"/>
    <w:rsid w:val="00B6727F"/>
    <w:rsid w:val="00B7096D"/>
    <w:rsid w:val="00B736CE"/>
    <w:rsid w:val="00B80A93"/>
    <w:rsid w:val="00B856F5"/>
    <w:rsid w:val="00B90DAA"/>
    <w:rsid w:val="00B92766"/>
    <w:rsid w:val="00B97615"/>
    <w:rsid w:val="00BA6F14"/>
    <w:rsid w:val="00BA7762"/>
    <w:rsid w:val="00BA7F90"/>
    <w:rsid w:val="00BB3A94"/>
    <w:rsid w:val="00BB588E"/>
    <w:rsid w:val="00BB642A"/>
    <w:rsid w:val="00BB6572"/>
    <w:rsid w:val="00BB755D"/>
    <w:rsid w:val="00BC165D"/>
    <w:rsid w:val="00BC23C3"/>
    <w:rsid w:val="00BD13E3"/>
    <w:rsid w:val="00BD5E84"/>
    <w:rsid w:val="00BD6349"/>
    <w:rsid w:val="00BD7F20"/>
    <w:rsid w:val="00BE59F8"/>
    <w:rsid w:val="00BE5B74"/>
    <w:rsid w:val="00BF1B3D"/>
    <w:rsid w:val="00BF24F3"/>
    <w:rsid w:val="00C0041A"/>
    <w:rsid w:val="00C00532"/>
    <w:rsid w:val="00C021F0"/>
    <w:rsid w:val="00C04272"/>
    <w:rsid w:val="00C10763"/>
    <w:rsid w:val="00C12647"/>
    <w:rsid w:val="00C1274A"/>
    <w:rsid w:val="00C1502A"/>
    <w:rsid w:val="00C16E3A"/>
    <w:rsid w:val="00C1793E"/>
    <w:rsid w:val="00C21F83"/>
    <w:rsid w:val="00C23F7E"/>
    <w:rsid w:val="00C25E93"/>
    <w:rsid w:val="00C25F1B"/>
    <w:rsid w:val="00C2721C"/>
    <w:rsid w:val="00C274DE"/>
    <w:rsid w:val="00C3163D"/>
    <w:rsid w:val="00C37AF9"/>
    <w:rsid w:val="00C44011"/>
    <w:rsid w:val="00C47182"/>
    <w:rsid w:val="00C478D9"/>
    <w:rsid w:val="00C47C67"/>
    <w:rsid w:val="00C53ED4"/>
    <w:rsid w:val="00C54CE3"/>
    <w:rsid w:val="00C615B9"/>
    <w:rsid w:val="00C67AF7"/>
    <w:rsid w:val="00C72904"/>
    <w:rsid w:val="00C763D3"/>
    <w:rsid w:val="00C76AFD"/>
    <w:rsid w:val="00C816AF"/>
    <w:rsid w:val="00C8393A"/>
    <w:rsid w:val="00C83B3C"/>
    <w:rsid w:val="00C86848"/>
    <w:rsid w:val="00C876F1"/>
    <w:rsid w:val="00C92DB9"/>
    <w:rsid w:val="00C95292"/>
    <w:rsid w:val="00CA0B8D"/>
    <w:rsid w:val="00CA4591"/>
    <w:rsid w:val="00CA4C73"/>
    <w:rsid w:val="00CB072E"/>
    <w:rsid w:val="00CB086B"/>
    <w:rsid w:val="00CB2C0B"/>
    <w:rsid w:val="00CB2D98"/>
    <w:rsid w:val="00CB4906"/>
    <w:rsid w:val="00CB6140"/>
    <w:rsid w:val="00CC2465"/>
    <w:rsid w:val="00CC2BD9"/>
    <w:rsid w:val="00CC6158"/>
    <w:rsid w:val="00CD1873"/>
    <w:rsid w:val="00CD4A90"/>
    <w:rsid w:val="00CD7896"/>
    <w:rsid w:val="00CE0CFC"/>
    <w:rsid w:val="00CE11AC"/>
    <w:rsid w:val="00CE1E13"/>
    <w:rsid w:val="00CF4531"/>
    <w:rsid w:val="00CF59D5"/>
    <w:rsid w:val="00CF6A19"/>
    <w:rsid w:val="00CF6AB7"/>
    <w:rsid w:val="00D15434"/>
    <w:rsid w:val="00D248BC"/>
    <w:rsid w:val="00D33499"/>
    <w:rsid w:val="00D33532"/>
    <w:rsid w:val="00D339E8"/>
    <w:rsid w:val="00D37A50"/>
    <w:rsid w:val="00D52013"/>
    <w:rsid w:val="00D572A8"/>
    <w:rsid w:val="00D57E5E"/>
    <w:rsid w:val="00D60DEE"/>
    <w:rsid w:val="00D61A3A"/>
    <w:rsid w:val="00D62889"/>
    <w:rsid w:val="00D63113"/>
    <w:rsid w:val="00D63AF6"/>
    <w:rsid w:val="00D6663A"/>
    <w:rsid w:val="00D713B1"/>
    <w:rsid w:val="00D71E07"/>
    <w:rsid w:val="00D722A6"/>
    <w:rsid w:val="00D75217"/>
    <w:rsid w:val="00D753F5"/>
    <w:rsid w:val="00D8260D"/>
    <w:rsid w:val="00D85391"/>
    <w:rsid w:val="00D857BB"/>
    <w:rsid w:val="00D85EF2"/>
    <w:rsid w:val="00D860C5"/>
    <w:rsid w:val="00D91D97"/>
    <w:rsid w:val="00D97282"/>
    <w:rsid w:val="00DB210B"/>
    <w:rsid w:val="00DB26CB"/>
    <w:rsid w:val="00DB40AF"/>
    <w:rsid w:val="00DB5883"/>
    <w:rsid w:val="00DB7D0F"/>
    <w:rsid w:val="00DC225C"/>
    <w:rsid w:val="00DC5B4B"/>
    <w:rsid w:val="00DC7003"/>
    <w:rsid w:val="00DD1233"/>
    <w:rsid w:val="00DD1893"/>
    <w:rsid w:val="00DD3874"/>
    <w:rsid w:val="00DD426E"/>
    <w:rsid w:val="00DE1234"/>
    <w:rsid w:val="00DE137B"/>
    <w:rsid w:val="00DE1488"/>
    <w:rsid w:val="00DE2074"/>
    <w:rsid w:val="00DE3E73"/>
    <w:rsid w:val="00DE49D2"/>
    <w:rsid w:val="00DE5013"/>
    <w:rsid w:val="00DE7235"/>
    <w:rsid w:val="00DF0A52"/>
    <w:rsid w:val="00DF1398"/>
    <w:rsid w:val="00DF13F6"/>
    <w:rsid w:val="00DF18C2"/>
    <w:rsid w:val="00DF18C9"/>
    <w:rsid w:val="00DF245F"/>
    <w:rsid w:val="00DF2A8B"/>
    <w:rsid w:val="00DF4099"/>
    <w:rsid w:val="00DF5030"/>
    <w:rsid w:val="00DF6907"/>
    <w:rsid w:val="00DF7398"/>
    <w:rsid w:val="00E00BF9"/>
    <w:rsid w:val="00E05729"/>
    <w:rsid w:val="00E113D1"/>
    <w:rsid w:val="00E14293"/>
    <w:rsid w:val="00E166C7"/>
    <w:rsid w:val="00E178A9"/>
    <w:rsid w:val="00E221CB"/>
    <w:rsid w:val="00E27525"/>
    <w:rsid w:val="00E27AD4"/>
    <w:rsid w:val="00E3467F"/>
    <w:rsid w:val="00E36A1E"/>
    <w:rsid w:val="00E419CC"/>
    <w:rsid w:val="00E42442"/>
    <w:rsid w:val="00E45375"/>
    <w:rsid w:val="00E46A66"/>
    <w:rsid w:val="00E46FC5"/>
    <w:rsid w:val="00E56F5A"/>
    <w:rsid w:val="00E6019A"/>
    <w:rsid w:val="00E62D79"/>
    <w:rsid w:val="00E646C3"/>
    <w:rsid w:val="00E661E6"/>
    <w:rsid w:val="00E662BB"/>
    <w:rsid w:val="00E71A29"/>
    <w:rsid w:val="00E72100"/>
    <w:rsid w:val="00E723EB"/>
    <w:rsid w:val="00E85522"/>
    <w:rsid w:val="00E85C38"/>
    <w:rsid w:val="00E87694"/>
    <w:rsid w:val="00E918DC"/>
    <w:rsid w:val="00E91BDF"/>
    <w:rsid w:val="00E92DBC"/>
    <w:rsid w:val="00E9498E"/>
    <w:rsid w:val="00EA2288"/>
    <w:rsid w:val="00EA41C1"/>
    <w:rsid w:val="00EA4C49"/>
    <w:rsid w:val="00EA6196"/>
    <w:rsid w:val="00EA77A5"/>
    <w:rsid w:val="00EB1B4E"/>
    <w:rsid w:val="00EB257A"/>
    <w:rsid w:val="00EB2943"/>
    <w:rsid w:val="00EB5F97"/>
    <w:rsid w:val="00EC2658"/>
    <w:rsid w:val="00EC36F7"/>
    <w:rsid w:val="00EC379E"/>
    <w:rsid w:val="00ED0480"/>
    <w:rsid w:val="00ED0F04"/>
    <w:rsid w:val="00ED154E"/>
    <w:rsid w:val="00ED2B0B"/>
    <w:rsid w:val="00ED5569"/>
    <w:rsid w:val="00EE4094"/>
    <w:rsid w:val="00EE49D0"/>
    <w:rsid w:val="00EF3E5F"/>
    <w:rsid w:val="00EF4516"/>
    <w:rsid w:val="00EF4667"/>
    <w:rsid w:val="00F01962"/>
    <w:rsid w:val="00F021B3"/>
    <w:rsid w:val="00F021BB"/>
    <w:rsid w:val="00F04887"/>
    <w:rsid w:val="00F07FB7"/>
    <w:rsid w:val="00F1336F"/>
    <w:rsid w:val="00F137CA"/>
    <w:rsid w:val="00F14A65"/>
    <w:rsid w:val="00F153FC"/>
    <w:rsid w:val="00F154AE"/>
    <w:rsid w:val="00F159C8"/>
    <w:rsid w:val="00F16620"/>
    <w:rsid w:val="00F1686E"/>
    <w:rsid w:val="00F24E17"/>
    <w:rsid w:val="00F25042"/>
    <w:rsid w:val="00F26838"/>
    <w:rsid w:val="00F31613"/>
    <w:rsid w:val="00F3298F"/>
    <w:rsid w:val="00F33080"/>
    <w:rsid w:val="00F3539D"/>
    <w:rsid w:val="00F35A0F"/>
    <w:rsid w:val="00F37886"/>
    <w:rsid w:val="00F37973"/>
    <w:rsid w:val="00F453BF"/>
    <w:rsid w:val="00F45F5F"/>
    <w:rsid w:val="00F50545"/>
    <w:rsid w:val="00F52BC2"/>
    <w:rsid w:val="00F52EF4"/>
    <w:rsid w:val="00F62CD4"/>
    <w:rsid w:val="00F64D7E"/>
    <w:rsid w:val="00F6578B"/>
    <w:rsid w:val="00F67DA5"/>
    <w:rsid w:val="00F70DDF"/>
    <w:rsid w:val="00F807C8"/>
    <w:rsid w:val="00F818BB"/>
    <w:rsid w:val="00F82519"/>
    <w:rsid w:val="00F8723B"/>
    <w:rsid w:val="00F90B94"/>
    <w:rsid w:val="00F90CDF"/>
    <w:rsid w:val="00F916F8"/>
    <w:rsid w:val="00F948A7"/>
    <w:rsid w:val="00F9601E"/>
    <w:rsid w:val="00FA3AE5"/>
    <w:rsid w:val="00FA3D5D"/>
    <w:rsid w:val="00FA4668"/>
    <w:rsid w:val="00FA5C8C"/>
    <w:rsid w:val="00FA71E9"/>
    <w:rsid w:val="00FB5E0B"/>
    <w:rsid w:val="00FB77D3"/>
    <w:rsid w:val="00FC1A9B"/>
    <w:rsid w:val="00FC479D"/>
    <w:rsid w:val="00FC7CBD"/>
    <w:rsid w:val="00FD1857"/>
    <w:rsid w:val="00FD4F23"/>
    <w:rsid w:val="00FD6320"/>
    <w:rsid w:val="00FD73BD"/>
    <w:rsid w:val="00FE321F"/>
    <w:rsid w:val="00FE58D2"/>
    <w:rsid w:val="00FF09D3"/>
    <w:rsid w:val="00FF145B"/>
    <w:rsid w:val="00FF3422"/>
    <w:rsid w:val="00FF5005"/>
    <w:rsid w:val="00FF542E"/>
    <w:rsid w:val="00FF5B2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6085DE"/>
  <w15:docId w15:val="{E8ECECED-8A5B-4F8A-8084-0E5FE9D0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A9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744C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CA"/>
  </w:style>
  <w:style w:type="paragraph" w:styleId="Footer">
    <w:name w:val="footer"/>
    <w:basedOn w:val="Normal"/>
    <w:link w:val="FooterChar"/>
    <w:uiPriority w:val="99"/>
    <w:unhideWhenUsed/>
    <w:rsid w:val="00744C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CA"/>
  </w:style>
  <w:style w:type="paragraph" w:styleId="BalloonText">
    <w:name w:val="Balloon Text"/>
    <w:basedOn w:val="Normal"/>
    <w:link w:val="BalloonTextChar"/>
    <w:uiPriority w:val="99"/>
    <w:semiHidden/>
    <w:unhideWhenUsed/>
    <w:rsid w:val="00744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CA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uiPriority w:val="99"/>
    <w:rsid w:val="00442B51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EkMukta-Light" w:eastAsia="Calibr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442B51"/>
    <w:rPr>
      <w:rFonts w:ascii="EkMukta-Light" w:hAnsi="EkMukta-Light" w:cs="EkMukta-Light" w:hint="default"/>
      <w:color w:val="585858"/>
      <w:sz w:val="20"/>
      <w:szCs w:val="20"/>
    </w:rPr>
  </w:style>
  <w:style w:type="paragraph" w:styleId="ListParagraph">
    <w:name w:val="List Paragraph"/>
    <w:basedOn w:val="Normal"/>
    <w:uiPriority w:val="1"/>
    <w:qFormat/>
    <w:rsid w:val="00CD1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15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9035E"/>
    <w:pPr>
      <w:widowControl w:val="0"/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4575F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07DC-DDDB-4BE8-A850-954B418D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Rajcevich</dc:creator>
  <cp:lastModifiedBy>Brittany Thele</cp:lastModifiedBy>
  <cp:revision>2</cp:revision>
  <dcterms:created xsi:type="dcterms:W3CDTF">2019-02-08T16:23:00Z</dcterms:created>
  <dcterms:modified xsi:type="dcterms:W3CDTF">2019-02-08T16:23:00Z</dcterms:modified>
</cp:coreProperties>
</file>