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E9F9" w14:textId="77777777" w:rsidR="00730A46" w:rsidRPr="001F1A64" w:rsidRDefault="00730A46" w:rsidP="00730A46">
      <w:pPr>
        <w:spacing w:after="200"/>
        <w:rPr>
          <w:rFonts w:cs="Arial"/>
          <w:sz w:val="36"/>
          <w:szCs w:val="36"/>
        </w:rPr>
      </w:pPr>
      <w:r>
        <w:rPr>
          <w:rFonts w:cs="Arial"/>
          <w:sz w:val="36"/>
          <w:szCs w:val="36"/>
        </w:rPr>
        <w:t>Template email introducing OpenNotes to the practice</w:t>
      </w:r>
    </w:p>
    <w:p w14:paraId="4E19D630" w14:textId="77777777" w:rsidR="00730A46" w:rsidRDefault="00730A46" w:rsidP="00730A46">
      <w:pPr>
        <w:rPr>
          <w:rFonts w:cs="Arial"/>
          <w:i/>
          <w:sz w:val="20"/>
          <w:szCs w:val="20"/>
        </w:rPr>
      </w:pPr>
      <w:r>
        <w:rPr>
          <w:rFonts w:cs="Arial"/>
          <w:i/>
          <w:sz w:val="20"/>
          <w:szCs w:val="20"/>
        </w:rPr>
        <w:t>Use the template email message below to introduce OpenNotes to your practice. Remember to replace the highlighted text with the correct date, your practice name, the name of your patient portal and appropriate contact information. You may want to provide additional information to your team when you introduce OpenNotes by attaching the “OpenNotes FAQs for practice staff” document that can be found in the module toolkit.</w:t>
      </w:r>
    </w:p>
    <w:p w14:paraId="503ADC62" w14:textId="77777777" w:rsidR="00730A46" w:rsidRDefault="00730A46" w:rsidP="00A314F3">
      <w:pPr>
        <w:spacing w:line="240" w:lineRule="auto"/>
        <w:rPr>
          <w:rFonts w:cs="Arial"/>
          <w:i/>
          <w:sz w:val="20"/>
          <w:szCs w:val="20"/>
        </w:rPr>
      </w:pPr>
    </w:p>
    <w:p w14:paraId="21B27ABE" w14:textId="3ADAA5D4" w:rsidR="00730A46" w:rsidRPr="001E207D" w:rsidRDefault="00730A46" w:rsidP="00730A46">
      <w:pPr>
        <w:rPr>
          <w:rFonts w:cs="Arial"/>
          <w:b/>
          <w:sz w:val="20"/>
          <w:szCs w:val="20"/>
        </w:rPr>
      </w:pPr>
      <w:r w:rsidRPr="001E207D">
        <w:rPr>
          <w:rFonts w:cs="Arial"/>
          <w:b/>
          <w:sz w:val="20"/>
          <w:szCs w:val="20"/>
        </w:rPr>
        <w:t xml:space="preserve">Subject: OpenNotes is coming to </w:t>
      </w:r>
      <w:r w:rsidRPr="001E207D">
        <w:rPr>
          <w:rFonts w:cs="Arial"/>
          <w:b/>
          <w:sz w:val="20"/>
          <w:szCs w:val="20"/>
          <w:highlight w:val="yellow"/>
        </w:rPr>
        <w:t>[practice name]</w:t>
      </w:r>
      <w:r w:rsidRPr="001E207D">
        <w:rPr>
          <w:rFonts w:cs="Arial"/>
          <w:b/>
          <w:sz w:val="20"/>
          <w:szCs w:val="20"/>
        </w:rPr>
        <w:t xml:space="preserve"> </w:t>
      </w:r>
      <w:r w:rsidRPr="001E207D">
        <w:rPr>
          <w:rFonts w:cs="Arial"/>
          <w:b/>
          <w:sz w:val="20"/>
          <w:szCs w:val="20"/>
          <w:highlight w:val="yellow"/>
        </w:rPr>
        <w:t>[date]</w:t>
      </w:r>
      <w:r w:rsidRPr="001E207D">
        <w:rPr>
          <w:rFonts w:cs="Arial"/>
          <w:b/>
          <w:sz w:val="20"/>
          <w:szCs w:val="20"/>
        </w:rPr>
        <w:t xml:space="preserve"> </w:t>
      </w:r>
    </w:p>
    <w:p w14:paraId="55E4B9C1" w14:textId="12002ABB" w:rsidR="00730A46" w:rsidRDefault="00730A46" w:rsidP="00730A46">
      <w:pPr>
        <w:rPr>
          <w:rFonts w:cs="Arial"/>
          <w:sz w:val="20"/>
          <w:szCs w:val="20"/>
        </w:rPr>
      </w:pPr>
      <w:r w:rsidRPr="00F505EF">
        <w:rPr>
          <w:rFonts w:cs="Arial"/>
          <w:sz w:val="20"/>
          <w:szCs w:val="20"/>
        </w:rPr>
        <w:t>Dear Colleagues,</w:t>
      </w:r>
    </w:p>
    <w:p w14:paraId="59FCD89F" w14:textId="543CBFAB" w:rsidR="00730A46" w:rsidRPr="00F505EF" w:rsidRDefault="00730A46" w:rsidP="00730A46">
      <w:pPr>
        <w:rPr>
          <w:rFonts w:cs="Arial"/>
          <w:sz w:val="20"/>
          <w:szCs w:val="20"/>
        </w:rPr>
      </w:pPr>
      <w:r w:rsidRPr="00F505EF">
        <w:rPr>
          <w:rFonts w:cs="Arial"/>
          <w:sz w:val="20"/>
          <w:szCs w:val="20"/>
        </w:rPr>
        <w:t xml:space="preserve">On </w:t>
      </w:r>
      <w:r w:rsidRPr="00C0089B">
        <w:rPr>
          <w:rFonts w:cs="Arial"/>
          <w:sz w:val="20"/>
          <w:szCs w:val="20"/>
          <w:highlight w:val="yellow"/>
        </w:rPr>
        <w:t>[</w:t>
      </w:r>
      <w:r w:rsidRPr="006C1E61">
        <w:rPr>
          <w:rFonts w:cs="Arial"/>
          <w:sz w:val="20"/>
          <w:szCs w:val="20"/>
          <w:highlight w:val="yellow"/>
        </w:rPr>
        <w:t>date</w:t>
      </w:r>
      <w:r w:rsidRPr="00C0089B">
        <w:rPr>
          <w:rFonts w:cs="Arial"/>
          <w:sz w:val="20"/>
          <w:szCs w:val="20"/>
          <w:highlight w:val="yellow"/>
        </w:rPr>
        <w:t>]</w:t>
      </w:r>
      <w:r w:rsidRPr="00F505EF">
        <w:rPr>
          <w:rFonts w:cs="Arial"/>
          <w:sz w:val="20"/>
          <w:szCs w:val="20"/>
        </w:rPr>
        <w:t xml:space="preserve">, </w:t>
      </w:r>
      <w:r w:rsidRPr="00C0089B">
        <w:rPr>
          <w:rFonts w:cs="Arial"/>
          <w:sz w:val="20"/>
          <w:szCs w:val="20"/>
          <w:highlight w:val="yellow"/>
        </w:rPr>
        <w:t>[</w:t>
      </w:r>
      <w:r w:rsidRPr="006C1E61">
        <w:rPr>
          <w:rFonts w:cs="Arial"/>
          <w:sz w:val="20"/>
          <w:szCs w:val="20"/>
          <w:highlight w:val="yellow"/>
        </w:rPr>
        <w:t>practice name</w:t>
      </w:r>
      <w:r w:rsidRPr="00C0089B">
        <w:rPr>
          <w:rFonts w:cs="Arial"/>
          <w:sz w:val="20"/>
          <w:szCs w:val="20"/>
          <w:highlight w:val="yellow"/>
        </w:rPr>
        <w:t>]</w:t>
      </w:r>
      <w:r w:rsidRPr="00F505EF">
        <w:rPr>
          <w:rFonts w:cs="Arial"/>
          <w:sz w:val="20"/>
          <w:szCs w:val="20"/>
        </w:rPr>
        <w:t xml:space="preserve"> will initiate OpenNotes</w:t>
      </w:r>
      <w:r>
        <w:rPr>
          <w:rFonts w:cs="Arial"/>
          <w:sz w:val="20"/>
          <w:szCs w:val="20"/>
        </w:rPr>
        <w:t xml:space="preserve">, a platform for </w:t>
      </w:r>
      <w:r w:rsidRPr="00F505EF">
        <w:rPr>
          <w:rFonts w:cs="Arial"/>
          <w:sz w:val="20"/>
          <w:szCs w:val="20"/>
        </w:rPr>
        <w:t xml:space="preserve">sharing ambulatory office visit notes online with patients. Patients will be able to read these notes on </w:t>
      </w:r>
      <w:r w:rsidRPr="00C0089B">
        <w:rPr>
          <w:rFonts w:cs="Arial"/>
          <w:sz w:val="20"/>
          <w:szCs w:val="20"/>
          <w:highlight w:val="yellow"/>
        </w:rPr>
        <w:t>[</w:t>
      </w:r>
      <w:r w:rsidRPr="006C1E61">
        <w:rPr>
          <w:rFonts w:cs="Arial"/>
          <w:sz w:val="20"/>
          <w:szCs w:val="20"/>
          <w:highlight w:val="yellow"/>
        </w:rPr>
        <w:t>patient portal name</w:t>
      </w:r>
      <w:r w:rsidRPr="00C0089B">
        <w:rPr>
          <w:rFonts w:cs="Arial"/>
          <w:sz w:val="20"/>
          <w:szCs w:val="20"/>
          <w:highlight w:val="yellow"/>
        </w:rPr>
        <w:t>]</w:t>
      </w:r>
      <w:r w:rsidRPr="00F505EF">
        <w:rPr>
          <w:rFonts w:cs="Arial"/>
          <w:sz w:val="20"/>
          <w:szCs w:val="20"/>
        </w:rPr>
        <w:t xml:space="preserve">, our secure, confidential patient portal. Attached, please find a document </w:t>
      </w:r>
      <w:r>
        <w:rPr>
          <w:rFonts w:cs="Arial"/>
          <w:sz w:val="20"/>
          <w:szCs w:val="20"/>
        </w:rPr>
        <w:t xml:space="preserve">that lists some frequently asked questions about OpenNotes and how it will be launched at our practice. </w:t>
      </w:r>
      <w:r w:rsidRPr="00F505EF">
        <w:rPr>
          <w:rFonts w:cs="Arial"/>
          <w:sz w:val="20"/>
          <w:szCs w:val="20"/>
        </w:rPr>
        <w:t>Below is some important background</w:t>
      </w:r>
      <w:r>
        <w:rPr>
          <w:rFonts w:cs="Arial"/>
          <w:sz w:val="20"/>
          <w:szCs w:val="20"/>
        </w:rPr>
        <w:t xml:space="preserve"> information</w:t>
      </w:r>
      <w:r w:rsidRPr="00F505EF">
        <w:rPr>
          <w:rFonts w:cs="Arial"/>
          <w:sz w:val="20"/>
          <w:szCs w:val="20"/>
        </w:rPr>
        <w:t>:</w:t>
      </w:r>
    </w:p>
    <w:p w14:paraId="540F2886" w14:textId="77777777" w:rsidR="00730A46" w:rsidRPr="00F505EF" w:rsidRDefault="00730A46" w:rsidP="00A314F3">
      <w:pPr>
        <w:spacing w:line="240" w:lineRule="auto"/>
        <w:rPr>
          <w:rFonts w:cs="Arial"/>
          <w:sz w:val="20"/>
          <w:szCs w:val="20"/>
        </w:rPr>
      </w:pPr>
      <w:r w:rsidRPr="00F505EF">
        <w:rPr>
          <w:rFonts w:cs="Arial"/>
          <w:sz w:val="20"/>
          <w:szCs w:val="20"/>
        </w:rPr>
        <w:t xml:space="preserve">  </w:t>
      </w:r>
    </w:p>
    <w:p w14:paraId="64927192" w14:textId="77777777" w:rsidR="00730A46" w:rsidRPr="00F505EF" w:rsidRDefault="00730A46" w:rsidP="00730A46">
      <w:pPr>
        <w:rPr>
          <w:rFonts w:cs="Arial"/>
          <w:b/>
          <w:sz w:val="20"/>
          <w:szCs w:val="20"/>
        </w:rPr>
      </w:pPr>
      <w:r w:rsidRPr="00F505EF">
        <w:rPr>
          <w:rFonts w:cs="Arial"/>
          <w:b/>
          <w:sz w:val="20"/>
          <w:szCs w:val="20"/>
        </w:rPr>
        <w:t xml:space="preserve">Why </w:t>
      </w:r>
      <w:r>
        <w:rPr>
          <w:rFonts w:cs="Arial"/>
          <w:b/>
          <w:sz w:val="20"/>
          <w:szCs w:val="20"/>
        </w:rPr>
        <w:t xml:space="preserve">is </w:t>
      </w:r>
      <w:r w:rsidRPr="00C0089B">
        <w:rPr>
          <w:rFonts w:cs="Arial"/>
          <w:b/>
          <w:sz w:val="20"/>
          <w:szCs w:val="20"/>
          <w:highlight w:val="yellow"/>
        </w:rPr>
        <w:t>[</w:t>
      </w:r>
      <w:r w:rsidRPr="006C1E61">
        <w:rPr>
          <w:rFonts w:cs="Arial"/>
          <w:b/>
          <w:sz w:val="20"/>
          <w:szCs w:val="20"/>
          <w:highlight w:val="yellow"/>
        </w:rPr>
        <w:t>practice name</w:t>
      </w:r>
      <w:r w:rsidRPr="00C0089B">
        <w:rPr>
          <w:rFonts w:cs="Arial"/>
          <w:b/>
          <w:sz w:val="20"/>
          <w:szCs w:val="20"/>
          <w:highlight w:val="yellow"/>
        </w:rPr>
        <w:t>]</w:t>
      </w:r>
      <w:r w:rsidRPr="00F505EF">
        <w:rPr>
          <w:rFonts w:cs="Arial"/>
          <w:b/>
          <w:sz w:val="20"/>
          <w:szCs w:val="20"/>
        </w:rPr>
        <w:t xml:space="preserve"> leading by sharing notes</w:t>
      </w:r>
      <w:r>
        <w:rPr>
          <w:rFonts w:cs="Arial"/>
          <w:b/>
          <w:sz w:val="20"/>
          <w:szCs w:val="20"/>
        </w:rPr>
        <w:t>?</w:t>
      </w:r>
    </w:p>
    <w:p w14:paraId="06677F85" w14:textId="75782F49" w:rsidR="00730A46" w:rsidRPr="00F505EF" w:rsidRDefault="00730A46" w:rsidP="00730A46">
      <w:pPr>
        <w:rPr>
          <w:rFonts w:cs="Arial"/>
          <w:sz w:val="20"/>
          <w:szCs w:val="20"/>
        </w:rPr>
      </w:pPr>
      <w:r w:rsidRPr="00F505EF">
        <w:rPr>
          <w:rFonts w:cs="Arial"/>
          <w:sz w:val="20"/>
          <w:szCs w:val="20"/>
        </w:rPr>
        <w:t xml:space="preserve">We are confident that sharing notes with patients is the right thing to do. </w:t>
      </w:r>
    </w:p>
    <w:p w14:paraId="4B93C6D1" w14:textId="7E978B61" w:rsidR="00730A46" w:rsidRPr="00F505EF" w:rsidRDefault="00730A46" w:rsidP="00730A46">
      <w:pPr>
        <w:rPr>
          <w:rFonts w:cs="Arial"/>
          <w:sz w:val="20"/>
          <w:szCs w:val="20"/>
        </w:rPr>
      </w:pPr>
      <w:r w:rsidRPr="00F505EF">
        <w:rPr>
          <w:rFonts w:cs="Arial"/>
          <w:sz w:val="20"/>
          <w:szCs w:val="20"/>
        </w:rPr>
        <w:t xml:space="preserve">OpenNotes is now available in more than 50 health systems across the United States. </w:t>
      </w:r>
      <w:r>
        <w:rPr>
          <w:rFonts w:cs="Arial"/>
          <w:sz w:val="20"/>
          <w:szCs w:val="20"/>
        </w:rPr>
        <w:t>B</w:t>
      </w:r>
      <w:r w:rsidRPr="00F505EF">
        <w:rPr>
          <w:rFonts w:cs="Arial"/>
          <w:sz w:val="20"/>
          <w:szCs w:val="20"/>
        </w:rPr>
        <w:t xml:space="preserve">ased on </w:t>
      </w:r>
      <w:r>
        <w:rPr>
          <w:rFonts w:cs="Arial"/>
          <w:sz w:val="20"/>
          <w:szCs w:val="20"/>
        </w:rPr>
        <w:t xml:space="preserve">the experience of Beth Israel Deaconess Medical Center in Boston, MA, </w:t>
      </w:r>
      <w:r w:rsidRPr="00F505EF">
        <w:rPr>
          <w:rFonts w:cs="Arial"/>
          <w:sz w:val="20"/>
          <w:szCs w:val="20"/>
        </w:rPr>
        <w:t xml:space="preserve">with sharing patient notes, and surveys </w:t>
      </w:r>
      <w:r>
        <w:rPr>
          <w:rFonts w:cs="Arial"/>
          <w:sz w:val="20"/>
          <w:szCs w:val="20"/>
        </w:rPr>
        <w:t xml:space="preserve">conducted </w:t>
      </w:r>
      <w:r w:rsidRPr="00F505EF">
        <w:rPr>
          <w:rFonts w:cs="Arial"/>
          <w:sz w:val="20"/>
          <w:szCs w:val="20"/>
        </w:rPr>
        <w:t xml:space="preserve">at Kaiser Permanente and the Department of Veteran’s Affairs (VA), </w:t>
      </w:r>
      <w:r>
        <w:rPr>
          <w:rFonts w:cs="Arial"/>
          <w:sz w:val="20"/>
          <w:szCs w:val="20"/>
        </w:rPr>
        <w:t xml:space="preserve">research </w:t>
      </w:r>
      <w:r w:rsidRPr="00F505EF">
        <w:rPr>
          <w:rFonts w:cs="Arial"/>
          <w:sz w:val="20"/>
          <w:szCs w:val="20"/>
        </w:rPr>
        <w:t>has shown that patients overwhelmingly support OpenNotes and report important clinical benefits, including:</w:t>
      </w:r>
    </w:p>
    <w:p w14:paraId="7F3F0DEC" w14:textId="77777777" w:rsidR="00730A46" w:rsidRPr="00F505EF" w:rsidRDefault="00730A46" w:rsidP="00730A46">
      <w:pPr>
        <w:ind w:left="720"/>
        <w:rPr>
          <w:rFonts w:cs="Arial"/>
          <w:sz w:val="20"/>
          <w:szCs w:val="20"/>
        </w:rPr>
      </w:pPr>
      <w:r>
        <w:rPr>
          <w:rFonts w:cs="Arial"/>
          <w:sz w:val="20"/>
          <w:szCs w:val="20"/>
        </w:rPr>
        <w:t xml:space="preserve">• </w:t>
      </w:r>
      <w:r w:rsidRPr="00F505EF">
        <w:rPr>
          <w:rFonts w:cs="Arial"/>
          <w:sz w:val="20"/>
          <w:szCs w:val="20"/>
        </w:rPr>
        <w:t>better understanding of their health and medical conditions</w:t>
      </w:r>
    </w:p>
    <w:p w14:paraId="31061A4F" w14:textId="77777777" w:rsidR="00730A46" w:rsidRPr="00F505EF" w:rsidRDefault="00730A46" w:rsidP="00730A46">
      <w:pPr>
        <w:ind w:left="720"/>
        <w:rPr>
          <w:rFonts w:cs="Arial"/>
          <w:sz w:val="20"/>
          <w:szCs w:val="20"/>
        </w:rPr>
      </w:pPr>
      <w:r>
        <w:rPr>
          <w:rFonts w:cs="Arial"/>
          <w:sz w:val="20"/>
          <w:szCs w:val="20"/>
        </w:rPr>
        <w:t xml:space="preserve">• </w:t>
      </w:r>
      <w:r w:rsidRPr="00F505EF">
        <w:rPr>
          <w:rFonts w:cs="Arial"/>
          <w:sz w:val="20"/>
          <w:szCs w:val="20"/>
        </w:rPr>
        <w:t>improved recall of their care plan</w:t>
      </w:r>
    </w:p>
    <w:p w14:paraId="522C210A" w14:textId="77777777" w:rsidR="00730A46" w:rsidRPr="00F505EF" w:rsidRDefault="00730A46" w:rsidP="00730A46">
      <w:pPr>
        <w:ind w:left="720"/>
        <w:rPr>
          <w:rFonts w:cs="Arial"/>
          <w:sz w:val="20"/>
          <w:szCs w:val="20"/>
        </w:rPr>
      </w:pPr>
      <w:r>
        <w:rPr>
          <w:rFonts w:cs="Arial"/>
          <w:sz w:val="20"/>
          <w:szCs w:val="20"/>
        </w:rPr>
        <w:t xml:space="preserve">• </w:t>
      </w:r>
      <w:r w:rsidRPr="00F505EF">
        <w:rPr>
          <w:rFonts w:cs="Arial"/>
          <w:sz w:val="20"/>
          <w:szCs w:val="20"/>
        </w:rPr>
        <w:t>feeling more in control of their care</w:t>
      </w:r>
    </w:p>
    <w:p w14:paraId="01FC5C65" w14:textId="77777777" w:rsidR="00730A46" w:rsidRPr="00F505EF" w:rsidRDefault="00730A46" w:rsidP="00730A46">
      <w:pPr>
        <w:ind w:left="720"/>
        <w:rPr>
          <w:rFonts w:cs="Arial"/>
          <w:sz w:val="20"/>
          <w:szCs w:val="20"/>
        </w:rPr>
      </w:pPr>
      <w:r>
        <w:rPr>
          <w:rFonts w:cs="Arial"/>
          <w:sz w:val="20"/>
          <w:szCs w:val="20"/>
        </w:rPr>
        <w:t xml:space="preserve">• </w:t>
      </w:r>
      <w:r w:rsidRPr="00F505EF">
        <w:rPr>
          <w:rFonts w:cs="Arial"/>
          <w:sz w:val="20"/>
          <w:szCs w:val="20"/>
        </w:rPr>
        <w:t>taking better care of themselves</w:t>
      </w:r>
    </w:p>
    <w:p w14:paraId="49714769" w14:textId="77777777" w:rsidR="00730A46" w:rsidRPr="00F505EF" w:rsidRDefault="00730A46" w:rsidP="00730A46">
      <w:pPr>
        <w:ind w:left="720"/>
        <w:rPr>
          <w:rFonts w:cs="Arial"/>
          <w:sz w:val="20"/>
          <w:szCs w:val="20"/>
        </w:rPr>
      </w:pPr>
      <w:r>
        <w:rPr>
          <w:rFonts w:cs="Arial"/>
          <w:sz w:val="20"/>
          <w:szCs w:val="20"/>
        </w:rPr>
        <w:t xml:space="preserve">• </w:t>
      </w:r>
      <w:r w:rsidRPr="00F505EF">
        <w:rPr>
          <w:rFonts w:cs="Arial"/>
          <w:sz w:val="20"/>
          <w:szCs w:val="20"/>
        </w:rPr>
        <w:t>doing better at taking their medications as prescribed</w:t>
      </w:r>
    </w:p>
    <w:p w14:paraId="19CD743F" w14:textId="77777777" w:rsidR="00730A46" w:rsidRPr="00F505EF" w:rsidRDefault="00730A46" w:rsidP="00730A46">
      <w:pPr>
        <w:rPr>
          <w:rFonts w:cs="Arial"/>
          <w:sz w:val="20"/>
          <w:szCs w:val="20"/>
        </w:rPr>
      </w:pPr>
      <w:r w:rsidRPr="00F505EF">
        <w:rPr>
          <w:rFonts w:cs="Arial"/>
          <w:sz w:val="20"/>
          <w:szCs w:val="20"/>
        </w:rPr>
        <w:t>Many patients reported they would choose a doctor or health care system based on the availability of OpenNotes.</w:t>
      </w:r>
    </w:p>
    <w:p w14:paraId="79F14AFB" w14:textId="77777777" w:rsidR="00730A46" w:rsidRPr="00F505EF" w:rsidRDefault="00730A46" w:rsidP="00A314F3">
      <w:pPr>
        <w:spacing w:line="240" w:lineRule="auto"/>
        <w:rPr>
          <w:rFonts w:cs="Arial"/>
          <w:sz w:val="20"/>
          <w:szCs w:val="20"/>
        </w:rPr>
      </w:pPr>
      <w:r w:rsidRPr="00F505EF">
        <w:rPr>
          <w:rFonts w:cs="Arial"/>
          <w:sz w:val="20"/>
          <w:szCs w:val="20"/>
        </w:rPr>
        <w:t xml:space="preserve"> </w:t>
      </w:r>
    </w:p>
    <w:p w14:paraId="0B14C283" w14:textId="3676CACC" w:rsidR="00A314F3" w:rsidRDefault="00A314F3" w:rsidP="00A314F3">
      <w:pPr>
        <w:rPr>
          <w:rFonts w:cs="Arial"/>
          <w:sz w:val="20"/>
          <w:szCs w:val="20"/>
        </w:rPr>
      </w:pPr>
      <w:r>
        <w:rPr>
          <w:rFonts w:cs="Arial"/>
          <w:sz w:val="20"/>
          <w:szCs w:val="20"/>
        </w:rPr>
        <w:t>D</w:t>
      </w:r>
      <w:r w:rsidR="00730A46" w:rsidRPr="00F505EF">
        <w:rPr>
          <w:rFonts w:cs="Arial"/>
          <w:sz w:val="20"/>
          <w:szCs w:val="20"/>
        </w:rPr>
        <w:t xml:space="preserve">octors have reported little, if any, </w:t>
      </w:r>
      <w:r w:rsidR="00730A46">
        <w:rPr>
          <w:rFonts w:cs="Arial"/>
          <w:sz w:val="20"/>
          <w:szCs w:val="20"/>
        </w:rPr>
        <w:t xml:space="preserve">additional </w:t>
      </w:r>
      <w:r w:rsidR="00730A46" w:rsidRPr="00F505EF">
        <w:rPr>
          <w:rFonts w:cs="Arial"/>
          <w:sz w:val="20"/>
          <w:szCs w:val="20"/>
        </w:rPr>
        <w:t>burden for themselves</w:t>
      </w:r>
      <w:r w:rsidR="00730A46">
        <w:rPr>
          <w:rFonts w:cs="Arial"/>
          <w:sz w:val="20"/>
          <w:szCs w:val="20"/>
        </w:rPr>
        <w:t xml:space="preserve"> or</w:t>
      </w:r>
      <w:r w:rsidR="00730A46" w:rsidRPr="00F505EF">
        <w:rPr>
          <w:rFonts w:cs="Arial"/>
          <w:sz w:val="20"/>
          <w:szCs w:val="20"/>
        </w:rPr>
        <w:t xml:space="preserve"> significant impact on workflow, and very few patient-reported concerns. </w:t>
      </w:r>
      <w:r>
        <w:rPr>
          <w:rFonts w:cs="Arial"/>
          <w:sz w:val="20"/>
          <w:szCs w:val="20"/>
        </w:rPr>
        <w:t>Recent</w:t>
      </w:r>
      <w:r w:rsidR="00730A46" w:rsidRPr="00F505EF">
        <w:rPr>
          <w:rFonts w:cs="Arial"/>
          <w:sz w:val="20"/>
          <w:szCs w:val="20"/>
        </w:rPr>
        <w:t xml:space="preserve"> research </w:t>
      </w:r>
      <w:r w:rsidR="00730A46">
        <w:rPr>
          <w:rFonts w:cs="Arial"/>
          <w:sz w:val="20"/>
          <w:szCs w:val="20"/>
        </w:rPr>
        <w:t xml:space="preserve">published </w:t>
      </w:r>
      <w:r w:rsidR="00730A46" w:rsidRPr="00F505EF">
        <w:rPr>
          <w:rFonts w:cs="Arial"/>
          <w:sz w:val="20"/>
          <w:szCs w:val="20"/>
        </w:rPr>
        <w:t xml:space="preserve">in </w:t>
      </w:r>
      <w:r w:rsidR="00730A46" w:rsidRPr="00C0089B">
        <w:rPr>
          <w:rFonts w:cs="Arial"/>
          <w:i/>
          <w:sz w:val="20"/>
          <w:szCs w:val="20"/>
        </w:rPr>
        <w:t>BMJ Quality &amp; Safety</w:t>
      </w:r>
      <w:r w:rsidR="00730A46" w:rsidRPr="00F505EF">
        <w:rPr>
          <w:rFonts w:cs="Arial"/>
          <w:sz w:val="20"/>
          <w:szCs w:val="20"/>
        </w:rPr>
        <w:t xml:space="preserve"> found that 99</w:t>
      </w:r>
      <w:r w:rsidR="00730A46">
        <w:rPr>
          <w:rFonts w:cs="Arial"/>
          <w:sz w:val="20"/>
          <w:szCs w:val="20"/>
        </w:rPr>
        <w:t xml:space="preserve"> percent</w:t>
      </w:r>
      <w:r w:rsidR="00730A46" w:rsidRPr="00F505EF">
        <w:rPr>
          <w:rFonts w:cs="Arial"/>
          <w:sz w:val="20"/>
          <w:szCs w:val="20"/>
        </w:rPr>
        <w:t xml:space="preserve"> of patients felt the same or better about their doctors after reading </w:t>
      </w:r>
      <w:r w:rsidR="00730A46">
        <w:rPr>
          <w:rFonts w:cs="Arial"/>
          <w:sz w:val="20"/>
          <w:szCs w:val="20"/>
        </w:rPr>
        <w:t xml:space="preserve">their </w:t>
      </w:r>
      <w:r w:rsidR="00730A46" w:rsidRPr="00F505EF">
        <w:rPr>
          <w:rFonts w:cs="Arial"/>
          <w:sz w:val="20"/>
          <w:szCs w:val="20"/>
        </w:rPr>
        <w:t>notes, and more than 50</w:t>
      </w:r>
      <w:r w:rsidR="00730A46">
        <w:rPr>
          <w:rFonts w:cs="Arial"/>
          <w:sz w:val="20"/>
          <w:szCs w:val="20"/>
        </w:rPr>
        <w:t xml:space="preserve"> percent</w:t>
      </w:r>
      <w:r w:rsidR="00730A46" w:rsidRPr="00F505EF">
        <w:rPr>
          <w:rFonts w:cs="Arial"/>
          <w:sz w:val="20"/>
          <w:szCs w:val="20"/>
        </w:rPr>
        <w:t xml:space="preserve"> of doctors felt that patient satisfaction and trust improved with </w:t>
      </w:r>
      <w:r w:rsidR="00730A46">
        <w:rPr>
          <w:rFonts w:cs="Arial"/>
          <w:sz w:val="20"/>
          <w:szCs w:val="20"/>
        </w:rPr>
        <w:t xml:space="preserve">shared </w:t>
      </w:r>
      <w:r w:rsidR="00730A46" w:rsidRPr="00F505EF">
        <w:rPr>
          <w:rFonts w:cs="Arial"/>
          <w:sz w:val="20"/>
          <w:szCs w:val="20"/>
        </w:rPr>
        <w:t>note</w:t>
      </w:r>
      <w:r w:rsidR="00730A46">
        <w:rPr>
          <w:rFonts w:cs="Arial"/>
          <w:sz w:val="20"/>
          <w:szCs w:val="20"/>
        </w:rPr>
        <w:t>s</w:t>
      </w:r>
      <w:r w:rsidR="00730A46" w:rsidRPr="00F505EF">
        <w:rPr>
          <w:rFonts w:cs="Arial"/>
          <w:sz w:val="20"/>
          <w:szCs w:val="20"/>
        </w:rPr>
        <w:t>. For more study findings, including several publications, please go to opennotes.org.</w:t>
      </w:r>
      <w:r w:rsidRPr="00A314F3">
        <w:rPr>
          <w:rFonts w:cs="Arial"/>
          <w:sz w:val="20"/>
          <w:szCs w:val="20"/>
        </w:rPr>
        <w:t xml:space="preserve"> </w:t>
      </w:r>
      <w:r w:rsidRPr="00F505EF">
        <w:rPr>
          <w:rFonts w:cs="Arial"/>
          <w:sz w:val="20"/>
          <w:szCs w:val="20"/>
        </w:rPr>
        <w:t xml:space="preserve">Based on the positive results at many other institutions, we believe that making OpenNotes a routine part of care </w:t>
      </w:r>
      <w:r>
        <w:rPr>
          <w:rFonts w:cs="Arial"/>
          <w:sz w:val="20"/>
          <w:szCs w:val="20"/>
        </w:rPr>
        <w:t xml:space="preserve">at </w:t>
      </w:r>
      <w:r w:rsidRPr="00C0089B">
        <w:rPr>
          <w:rFonts w:cs="Arial"/>
          <w:sz w:val="20"/>
          <w:szCs w:val="20"/>
          <w:highlight w:val="yellow"/>
        </w:rPr>
        <w:t>[practice name]</w:t>
      </w:r>
      <w:r>
        <w:rPr>
          <w:rFonts w:cs="Arial"/>
          <w:sz w:val="20"/>
          <w:szCs w:val="20"/>
        </w:rPr>
        <w:t xml:space="preserve"> </w:t>
      </w:r>
      <w:r w:rsidRPr="00F505EF">
        <w:rPr>
          <w:rFonts w:cs="Arial"/>
          <w:sz w:val="20"/>
          <w:szCs w:val="20"/>
        </w:rPr>
        <w:t>is the right thing to do for our patients.</w:t>
      </w:r>
      <w:r>
        <w:rPr>
          <w:rFonts w:cs="Arial"/>
          <w:sz w:val="20"/>
          <w:szCs w:val="20"/>
        </w:rPr>
        <w:t xml:space="preserve"> </w:t>
      </w:r>
    </w:p>
    <w:p w14:paraId="18B68125" w14:textId="76673CB9" w:rsidR="00730A46" w:rsidRPr="00F505EF" w:rsidRDefault="00730A46" w:rsidP="00A314F3">
      <w:pPr>
        <w:spacing w:line="240" w:lineRule="auto"/>
        <w:rPr>
          <w:rFonts w:cs="Arial"/>
          <w:sz w:val="20"/>
          <w:szCs w:val="20"/>
        </w:rPr>
      </w:pPr>
    </w:p>
    <w:p w14:paraId="285DB508" w14:textId="08B385F2" w:rsidR="00730A46" w:rsidRPr="00F505EF" w:rsidRDefault="00730A46" w:rsidP="00730A46">
      <w:pPr>
        <w:rPr>
          <w:rFonts w:cs="Arial"/>
          <w:sz w:val="20"/>
          <w:szCs w:val="20"/>
        </w:rPr>
      </w:pPr>
      <w:r w:rsidRPr="00F505EF">
        <w:rPr>
          <w:rFonts w:cs="Arial"/>
          <w:sz w:val="20"/>
          <w:szCs w:val="20"/>
        </w:rPr>
        <w:t xml:space="preserve">You may have questions about how </w:t>
      </w:r>
      <w:r>
        <w:rPr>
          <w:rFonts w:cs="Arial"/>
          <w:sz w:val="20"/>
          <w:szCs w:val="20"/>
        </w:rPr>
        <w:t>OpenNotes</w:t>
      </w:r>
      <w:r w:rsidRPr="00F505EF">
        <w:rPr>
          <w:rFonts w:cs="Arial"/>
          <w:sz w:val="20"/>
          <w:szCs w:val="20"/>
        </w:rPr>
        <w:t xml:space="preserve"> will work</w:t>
      </w:r>
      <w:r>
        <w:rPr>
          <w:rFonts w:cs="Arial"/>
          <w:sz w:val="20"/>
          <w:szCs w:val="20"/>
        </w:rPr>
        <w:t xml:space="preserve"> at our practice</w:t>
      </w:r>
      <w:r w:rsidR="00A314F3">
        <w:rPr>
          <w:rFonts w:cs="Arial"/>
          <w:sz w:val="20"/>
          <w:szCs w:val="20"/>
        </w:rPr>
        <w:t xml:space="preserve"> that can be answered by</w:t>
      </w:r>
      <w:r w:rsidRPr="00A314F3">
        <w:rPr>
          <w:rFonts w:cs="Arial"/>
          <w:sz w:val="20"/>
          <w:szCs w:val="20"/>
        </w:rPr>
        <w:t xml:space="preserve"> the attached FAQ.</w:t>
      </w:r>
      <w:r w:rsidRPr="00F505EF">
        <w:rPr>
          <w:rFonts w:cs="Arial"/>
          <w:sz w:val="20"/>
          <w:szCs w:val="20"/>
        </w:rPr>
        <w:t xml:space="preserve"> If you have further questions or comments, please contact </w:t>
      </w:r>
      <w:r w:rsidRPr="00C0089B">
        <w:rPr>
          <w:rFonts w:cs="Arial"/>
          <w:sz w:val="20"/>
          <w:szCs w:val="20"/>
          <w:highlight w:val="yellow"/>
        </w:rPr>
        <w:t>[contact name]</w:t>
      </w:r>
      <w:r>
        <w:rPr>
          <w:rFonts w:cs="Arial"/>
          <w:sz w:val="20"/>
          <w:szCs w:val="20"/>
        </w:rPr>
        <w:t xml:space="preserve"> at </w:t>
      </w:r>
      <w:r w:rsidRPr="00C0089B">
        <w:rPr>
          <w:rFonts w:cs="Arial"/>
          <w:sz w:val="20"/>
          <w:szCs w:val="20"/>
          <w:highlight w:val="yellow"/>
        </w:rPr>
        <w:t>[email address]</w:t>
      </w:r>
      <w:r>
        <w:rPr>
          <w:rFonts w:cs="Arial"/>
          <w:sz w:val="20"/>
          <w:szCs w:val="20"/>
        </w:rPr>
        <w:t xml:space="preserve"> or </w:t>
      </w:r>
      <w:r w:rsidRPr="00C0089B">
        <w:rPr>
          <w:rFonts w:cs="Arial"/>
          <w:sz w:val="20"/>
          <w:szCs w:val="20"/>
          <w:highlight w:val="yellow"/>
        </w:rPr>
        <w:t>[phone number]</w:t>
      </w:r>
      <w:r w:rsidRPr="00F505EF">
        <w:rPr>
          <w:rFonts w:cs="Arial"/>
          <w:sz w:val="20"/>
          <w:szCs w:val="20"/>
        </w:rPr>
        <w:t xml:space="preserve">.  </w:t>
      </w:r>
    </w:p>
    <w:p w14:paraId="6F1AB73F" w14:textId="37AD2A9D" w:rsidR="00730A46" w:rsidRPr="00F505EF" w:rsidRDefault="00730A46" w:rsidP="00730A46">
      <w:pPr>
        <w:rPr>
          <w:rFonts w:cs="Arial"/>
          <w:sz w:val="20"/>
          <w:szCs w:val="20"/>
        </w:rPr>
      </w:pPr>
      <w:r w:rsidRPr="00F505EF">
        <w:rPr>
          <w:rFonts w:cs="Arial"/>
          <w:sz w:val="20"/>
          <w:szCs w:val="20"/>
        </w:rPr>
        <w:t>We look forward to your participation</w:t>
      </w:r>
      <w:r>
        <w:rPr>
          <w:rFonts w:cs="Arial"/>
          <w:sz w:val="20"/>
          <w:szCs w:val="20"/>
        </w:rPr>
        <w:t>,</w:t>
      </w:r>
      <w:r w:rsidRPr="00F505EF">
        <w:rPr>
          <w:rFonts w:cs="Arial"/>
          <w:sz w:val="20"/>
          <w:szCs w:val="20"/>
        </w:rPr>
        <w:t xml:space="preserve"> </w:t>
      </w:r>
    </w:p>
    <w:p w14:paraId="44C183B9" w14:textId="70A52136" w:rsidR="00730A46" w:rsidRPr="00F505EF" w:rsidRDefault="00730A46" w:rsidP="00730A46">
      <w:pPr>
        <w:rPr>
          <w:rFonts w:cs="Arial"/>
          <w:sz w:val="20"/>
          <w:szCs w:val="20"/>
        </w:rPr>
      </w:pPr>
      <w:r>
        <w:rPr>
          <w:rFonts w:cs="Arial"/>
          <w:sz w:val="20"/>
          <w:szCs w:val="20"/>
          <w:highlight w:val="yellow"/>
        </w:rPr>
        <w:t xml:space="preserve">[Sponsoring </w:t>
      </w:r>
      <w:r w:rsidRPr="00C0089B">
        <w:rPr>
          <w:rFonts w:cs="Arial"/>
          <w:sz w:val="20"/>
          <w:szCs w:val="20"/>
          <w:highlight w:val="yellow"/>
        </w:rPr>
        <w:t>Clinician(s)]</w:t>
      </w:r>
    </w:p>
    <w:p w14:paraId="352CEAE3" w14:textId="77777777" w:rsidR="00A314F3" w:rsidRDefault="00A314F3" w:rsidP="00730A46">
      <w:pPr>
        <w:rPr>
          <w:rFonts w:cs="Arial"/>
          <w:sz w:val="16"/>
          <w:szCs w:val="16"/>
        </w:rPr>
      </w:pPr>
    </w:p>
    <w:p w14:paraId="4EE730F0" w14:textId="64A5514D" w:rsidR="00730A46" w:rsidRPr="001E1BCB" w:rsidRDefault="00730A46" w:rsidP="00730A46">
      <w:pPr>
        <w:rPr>
          <w:rFonts w:cs="Arial"/>
          <w:sz w:val="16"/>
          <w:szCs w:val="16"/>
        </w:rPr>
      </w:pPr>
      <w:r w:rsidRPr="001E1BCB">
        <w:rPr>
          <w:rFonts w:cs="Arial"/>
          <w:sz w:val="16"/>
          <w:szCs w:val="16"/>
        </w:rPr>
        <w:t>Example provided courtesy of OpenNotes and adapted for STEPS Forward</w:t>
      </w:r>
      <w:r>
        <w:rPr>
          <w:rFonts w:cs="Arial"/>
          <w:sz w:val="16"/>
          <w:szCs w:val="16"/>
        </w:rPr>
        <w:t>™.</w:t>
      </w:r>
      <w:r w:rsidRPr="001E1BCB">
        <w:rPr>
          <w:rFonts w:cs="Arial"/>
          <w:sz w:val="16"/>
          <w:szCs w:val="16"/>
        </w:rPr>
        <w:t xml:space="preserve"> </w:t>
      </w:r>
    </w:p>
    <w:p w14:paraId="164D5423" w14:textId="77777777" w:rsidR="00730A46" w:rsidRDefault="00730A46" w:rsidP="00730A46">
      <w:pPr>
        <w:rPr>
          <w:rFonts w:cs="Arial"/>
          <w:sz w:val="16"/>
        </w:rPr>
      </w:pPr>
    </w:p>
    <w:p w14:paraId="71600F31" w14:textId="77497465" w:rsidR="00527CB3" w:rsidRPr="003707C5" w:rsidRDefault="00730A46" w:rsidP="003707C5">
      <w:pPr>
        <w:rPr>
          <w:rFonts w:cs="Arial"/>
          <w:sz w:val="20"/>
          <w:szCs w:val="20"/>
        </w:rPr>
      </w:pPr>
      <w:r w:rsidRPr="00F206C8">
        <w:rPr>
          <w:rFonts w:cs="Arial"/>
          <w:sz w:val="16"/>
        </w:rPr>
        <w:t>Source:</w:t>
      </w:r>
      <w:r w:rsidRPr="00F206C8">
        <w:rPr>
          <w:rFonts w:cs="Arial"/>
          <w:i/>
          <w:sz w:val="16"/>
        </w:rPr>
        <w:t xml:space="preserve"> AMA. Practice transformation series:</w:t>
      </w:r>
      <w:r>
        <w:rPr>
          <w:rFonts w:cs="Arial"/>
          <w:i/>
          <w:sz w:val="16"/>
        </w:rPr>
        <w:t xml:space="preserve"> OpenNotes</w:t>
      </w:r>
      <w:r w:rsidRPr="00F206C8">
        <w:rPr>
          <w:rFonts w:cs="Arial"/>
          <w:i/>
          <w:sz w:val="16"/>
        </w:rPr>
        <w:t xml:space="preserve">. </w:t>
      </w:r>
      <w:r>
        <w:rPr>
          <w:rFonts w:cs="Arial"/>
          <w:i/>
          <w:sz w:val="16"/>
        </w:rPr>
        <w:t>2017</w:t>
      </w:r>
      <w:r w:rsidRPr="00F206C8">
        <w:rPr>
          <w:rFonts w:cs="Arial"/>
          <w:i/>
          <w:sz w:val="16"/>
        </w:rPr>
        <w:t>.</w:t>
      </w:r>
      <w:r w:rsidRPr="00F206C8">
        <w:rPr>
          <w:rFonts w:cs="Arial"/>
          <w:sz w:val="16"/>
        </w:rPr>
        <w:t xml:space="preserve"> </w:t>
      </w:r>
      <w:bookmarkStart w:id="0" w:name="_GoBack"/>
      <w:bookmarkEnd w:id="0"/>
    </w:p>
    <w:sectPr w:rsidR="00527CB3" w:rsidRPr="003707C5" w:rsidSect="00543973">
      <w:headerReference w:type="default" r:id="rId9"/>
      <w:footerReference w:type="even" r:id="rId10"/>
      <w:footerReference w:type="default" r:id="rId11"/>
      <w:pgSz w:w="12240" w:h="15840"/>
      <w:pgMar w:top="1244" w:right="1467" w:bottom="810" w:left="180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61ED0" w14:textId="77777777" w:rsidR="0063690D" w:rsidRDefault="0063690D">
      <w:pPr>
        <w:spacing w:line="240" w:lineRule="auto"/>
      </w:pPr>
      <w:r>
        <w:separator/>
      </w:r>
    </w:p>
  </w:endnote>
  <w:endnote w:type="continuationSeparator" w:id="0">
    <w:p w14:paraId="33ED1B61" w14:textId="77777777" w:rsidR="0063690D" w:rsidRDefault="00636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265E93" w:rsidRDefault="00265E93"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265E93" w:rsidRDefault="00265E93" w:rsidP="00752FA0">
    <w:pPr>
      <w:pStyle w:val="Footer"/>
      <w:ind w:right="360"/>
    </w:pPr>
  </w:p>
  <w:p w14:paraId="68D058CF" w14:textId="77777777" w:rsidR="00265E93" w:rsidRDefault="00265E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3C21974F" w:rsidR="00265E93" w:rsidRPr="00752FA0" w:rsidRDefault="00265E93"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3707C5">
      <w:rPr>
        <w:rStyle w:val="PageNumber"/>
        <w:noProof/>
        <w:sz w:val="16"/>
      </w:rPr>
      <w:t>1</w:t>
    </w:r>
    <w:r w:rsidRPr="00752FA0">
      <w:rPr>
        <w:rStyle w:val="PageNumber"/>
        <w:sz w:val="16"/>
      </w:rPr>
      <w:fldChar w:fldCharType="end"/>
    </w:r>
  </w:p>
  <w:p w14:paraId="6283D329" w14:textId="4A5AD338" w:rsidR="00265E93" w:rsidRDefault="00265E93" w:rsidP="00543973">
    <w:pPr>
      <w:pStyle w:val="Footer"/>
      <w:ind w:left="-142"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7F58F" w14:textId="77777777" w:rsidR="0063690D" w:rsidRDefault="0063690D">
      <w:pPr>
        <w:spacing w:line="240" w:lineRule="auto"/>
      </w:pPr>
      <w:r>
        <w:separator/>
      </w:r>
    </w:p>
  </w:footnote>
  <w:footnote w:type="continuationSeparator" w:id="0">
    <w:p w14:paraId="11104893" w14:textId="77777777" w:rsidR="0063690D" w:rsidRDefault="006369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4AD3F" w14:textId="7F00CD2F" w:rsidR="00265E93" w:rsidRDefault="00265E93" w:rsidP="00543973">
    <w:pPr>
      <w:pStyle w:val="Header"/>
      <w:tabs>
        <w:tab w:val="center" w:pos="0"/>
        <w:tab w:val="left" w:pos="8190"/>
      </w:tabs>
      <w:ind w:left="-1426"/>
      <w:jc w:val="right"/>
    </w:pPr>
    <w:r>
      <w:rPr>
        <w:noProof/>
        <w:lang w:val="en-US" w:eastAsia="en-US"/>
      </w:rPr>
      <w:drawing>
        <wp:anchor distT="0" distB="0" distL="114300" distR="114300" simplePos="0" relativeHeight="251661312" behindDoc="0" locked="0" layoutInCell="1" allowOverlap="1" wp14:anchorId="18706632" wp14:editId="33DD3609">
          <wp:simplePos x="0" y="0"/>
          <wp:positionH relativeFrom="column">
            <wp:posOffset>-1171575</wp:posOffset>
          </wp:positionH>
          <wp:positionV relativeFrom="paragraph">
            <wp:posOffset>-453390</wp:posOffset>
          </wp:positionV>
          <wp:extent cx="8089900"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F85EED"/>
    <w:multiLevelType w:val="hybridMultilevel"/>
    <w:tmpl w:val="110AE828"/>
    <w:lvl w:ilvl="0" w:tplc="52E474F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3075B"/>
    <w:multiLevelType w:val="hybridMultilevel"/>
    <w:tmpl w:val="14A430FE"/>
    <w:lvl w:ilvl="0" w:tplc="A0EE642E">
      <w:start w:val="1"/>
      <w:numFmt w:val="bullet"/>
      <w:lvlText w:val="•"/>
      <w:lvlJc w:val="left"/>
      <w:pPr>
        <w:ind w:left="1734" w:hanging="360"/>
      </w:pPr>
      <w:rPr>
        <w:rFont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4">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25">
    <w:nsid w:val="5DBF2BF7"/>
    <w:multiLevelType w:val="hybridMultilevel"/>
    <w:tmpl w:val="4C84D0A0"/>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1"/>
  </w:num>
  <w:num w:numId="3">
    <w:abstractNumId w:val="21"/>
  </w:num>
  <w:num w:numId="4">
    <w:abstractNumId w:val="0"/>
  </w:num>
  <w:num w:numId="5">
    <w:abstractNumId w:val="19"/>
  </w:num>
  <w:num w:numId="6">
    <w:abstractNumId w:val="28"/>
  </w:num>
  <w:num w:numId="7">
    <w:abstractNumId w:val="17"/>
  </w:num>
  <w:num w:numId="8">
    <w:abstractNumId w:val="1"/>
  </w:num>
  <w:num w:numId="9">
    <w:abstractNumId w:val="7"/>
  </w:num>
  <w:num w:numId="10">
    <w:abstractNumId w:val="30"/>
  </w:num>
  <w:num w:numId="11">
    <w:abstractNumId w:val="27"/>
  </w:num>
  <w:num w:numId="12">
    <w:abstractNumId w:val="16"/>
  </w:num>
  <w:num w:numId="13">
    <w:abstractNumId w:val="8"/>
  </w:num>
  <w:num w:numId="14">
    <w:abstractNumId w:val="6"/>
  </w:num>
  <w:num w:numId="15">
    <w:abstractNumId w:val="12"/>
  </w:num>
  <w:num w:numId="16">
    <w:abstractNumId w:val="9"/>
  </w:num>
  <w:num w:numId="17">
    <w:abstractNumId w:val="2"/>
  </w:num>
  <w:num w:numId="18">
    <w:abstractNumId w:val="15"/>
  </w:num>
  <w:num w:numId="19">
    <w:abstractNumId w:val="13"/>
  </w:num>
  <w:num w:numId="20">
    <w:abstractNumId w:val="22"/>
  </w:num>
  <w:num w:numId="21">
    <w:abstractNumId w:val="20"/>
  </w:num>
  <w:num w:numId="22">
    <w:abstractNumId w:val="5"/>
  </w:num>
  <w:num w:numId="23">
    <w:abstractNumId w:val="18"/>
  </w:num>
  <w:num w:numId="24">
    <w:abstractNumId w:val="24"/>
  </w:num>
  <w:num w:numId="25">
    <w:abstractNumId w:val="10"/>
  </w:num>
  <w:num w:numId="26">
    <w:abstractNumId w:val="29"/>
  </w:num>
  <w:num w:numId="27">
    <w:abstractNumId w:val="14"/>
  </w:num>
  <w:num w:numId="28">
    <w:abstractNumId w:val="4"/>
  </w:num>
  <w:num w:numId="29">
    <w:abstractNumId w:val="25"/>
  </w:num>
  <w:num w:numId="30">
    <w:abstractNumId w:val="23"/>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21869"/>
    <w:rsid w:val="00024BE0"/>
    <w:rsid w:val="00032042"/>
    <w:rsid w:val="000452DD"/>
    <w:rsid w:val="00046A45"/>
    <w:rsid w:val="00054062"/>
    <w:rsid w:val="00055376"/>
    <w:rsid w:val="0005561E"/>
    <w:rsid w:val="00056DD0"/>
    <w:rsid w:val="000574B1"/>
    <w:rsid w:val="00074769"/>
    <w:rsid w:val="0008031B"/>
    <w:rsid w:val="0008349F"/>
    <w:rsid w:val="000A41CA"/>
    <w:rsid w:val="000A4CB4"/>
    <w:rsid w:val="000A53D3"/>
    <w:rsid w:val="000B12BB"/>
    <w:rsid w:val="00100E70"/>
    <w:rsid w:val="0010536E"/>
    <w:rsid w:val="001120B6"/>
    <w:rsid w:val="00113F3D"/>
    <w:rsid w:val="00114A31"/>
    <w:rsid w:val="00122B17"/>
    <w:rsid w:val="00123531"/>
    <w:rsid w:val="0013714A"/>
    <w:rsid w:val="001375D2"/>
    <w:rsid w:val="00140D1F"/>
    <w:rsid w:val="00145198"/>
    <w:rsid w:val="0015648C"/>
    <w:rsid w:val="00156A2B"/>
    <w:rsid w:val="00167B4E"/>
    <w:rsid w:val="00173120"/>
    <w:rsid w:val="00173E72"/>
    <w:rsid w:val="00184720"/>
    <w:rsid w:val="00184A64"/>
    <w:rsid w:val="00185F41"/>
    <w:rsid w:val="001B460E"/>
    <w:rsid w:val="001B76C0"/>
    <w:rsid w:val="001C4E61"/>
    <w:rsid w:val="001E207D"/>
    <w:rsid w:val="001E37CA"/>
    <w:rsid w:val="001E4765"/>
    <w:rsid w:val="001E68C2"/>
    <w:rsid w:val="001F374D"/>
    <w:rsid w:val="001F7D4F"/>
    <w:rsid w:val="00217EB7"/>
    <w:rsid w:val="002300F6"/>
    <w:rsid w:val="00236B26"/>
    <w:rsid w:val="00252BCD"/>
    <w:rsid w:val="00261020"/>
    <w:rsid w:val="00265E93"/>
    <w:rsid w:val="00274CD5"/>
    <w:rsid w:val="00275B06"/>
    <w:rsid w:val="00285BC0"/>
    <w:rsid w:val="00292E4D"/>
    <w:rsid w:val="00293D3F"/>
    <w:rsid w:val="002A7EAF"/>
    <w:rsid w:val="002B6618"/>
    <w:rsid w:val="002C7555"/>
    <w:rsid w:val="002D005C"/>
    <w:rsid w:val="002D179F"/>
    <w:rsid w:val="002D251F"/>
    <w:rsid w:val="002D636E"/>
    <w:rsid w:val="002E6E6A"/>
    <w:rsid w:val="002F3F47"/>
    <w:rsid w:val="003033D3"/>
    <w:rsid w:val="00304A0E"/>
    <w:rsid w:val="00311ABA"/>
    <w:rsid w:val="003131B8"/>
    <w:rsid w:val="003212F7"/>
    <w:rsid w:val="0032238D"/>
    <w:rsid w:val="00322E8F"/>
    <w:rsid w:val="00330EE5"/>
    <w:rsid w:val="0033503E"/>
    <w:rsid w:val="00345E03"/>
    <w:rsid w:val="00347578"/>
    <w:rsid w:val="00370478"/>
    <w:rsid w:val="003707C5"/>
    <w:rsid w:val="00370ABE"/>
    <w:rsid w:val="0037117A"/>
    <w:rsid w:val="00377DB3"/>
    <w:rsid w:val="003831CC"/>
    <w:rsid w:val="003837E0"/>
    <w:rsid w:val="00384184"/>
    <w:rsid w:val="003867FE"/>
    <w:rsid w:val="00391883"/>
    <w:rsid w:val="003B00E1"/>
    <w:rsid w:val="003C62F7"/>
    <w:rsid w:val="003D57C8"/>
    <w:rsid w:val="003E75E3"/>
    <w:rsid w:val="003F3AEE"/>
    <w:rsid w:val="00405A0D"/>
    <w:rsid w:val="00411F4A"/>
    <w:rsid w:val="00414355"/>
    <w:rsid w:val="00416015"/>
    <w:rsid w:val="00416BDB"/>
    <w:rsid w:val="0044117B"/>
    <w:rsid w:val="00441A96"/>
    <w:rsid w:val="00443B3E"/>
    <w:rsid w:val="00445411"/>
    <w:rsid w:val="00461387"/>
    <w:rsid w:val="00480F11"/>
    <w:rsid w:val="00483368"/>
    <w:rsid w:val="00493C45"/>
    <w:rsid w:val="0049612C"/>
    <w:rsid w:val="004A42D9"/>
    <w:rsid w:val="004A7511"/>
    <w:rsid w:val="004B7C7C"/>
    <w:rsid w:val="004C269F"/>
    <w:rsid w:val="004C7678"/>
    <w:rsid w:val="004E43F8"/>
    <w:rsid w:val="004E6339"/>
    <w:rsid w:val="004F2F88"/>
    <w:rsid w:val="00511323"/>
    <w:rsid w:val="005118B0"/>
    <w:rsid w:val="00514199"/>
    <w:rsid w:val="00514FE8"/>
    <w:rsid w:val="00521B6F"/>
    <w:rsid w:val="00521D5D"/>
    <w:rsid w:val="00522BA7"/>
    <w:rsid w:val="00527CB3"/>
    <w:rsid w:val="005438F9"/>
    <w:rsid w:val="00543973"/>
    <w:rsid w:val="00544955"/>
    <w:rsid w:val="0057162C"/>
    <w:rsid w:val="00575D19"/>
    <w:rsid w:val="00580627"/>
    <w:rsid w:val="00584A37"/>
    <w:rsid w:val="005A5543"/>
    <w:rsid w:val="005A6A38"/>
    <w:rsid w:val="005B1931"/>
    <w:rsid w:val="005B4DCF"/>
    <w:rsid w:val="005B5EFB"/>
    <w:rsid w:val="005C036C"/>
    <w:rsid w:val="005D184E"/>
    <w:rsid w:val="005D27D5"/>
    <w:rsid w:val="005F011C"/>
    <w:rsid w:val="005F1375"/>
    <w:rsid w:val="00600156"/>
    <w:rsid w:val="00600F0B"/>
    <w:rsid w:val="0062741A"/>
    <w:rsid w:val="0063690D"/>
    <w:rsid w:val="0064446F"/>
    <w:rsid w:val="00647E68"/>
    <w:rsid w:val="00651738"/>
    <w:rsid w:val="00652052"/>
    <w:rsid w:val="006608A6"/>
    <w:rsid w:val="00661F4E"/>
    <w:rsid w:val="006673D4"/>
    <w:rsid w:val="006766B6"/>
    <w:rsid w:val="006771F2"/>
    <w:rsid w:val="006772F1"/>
    <w:rsid w:val="00682C45"/>
    <w:rsid w:val="0068445F"/>
    <w:rsid w:val="0069086E"/>
    <w:rsid w:val="00690988"/>
    <w:rsid w:val="00697826"/>
    <w:rsid w:val="006A28DC"/>
    <w:rsid w:val="006A3CD1"/>
    <w:rsid w:val="006A6137"/>
    <w:rsid w:val="006B06F8"/>
    <w:rsid w:val="006B4EF6"/>
    <w:rsid w:val="006B57AB"/>
    <w:rsid w:val="006B6F4D"/>
    <w:rsid w:val="006C7A52"/>
    <w:rsid w:val="006D10E3"/>
    <w:rsid w:val="006D7375"/>
    <w:rsid w:val="006E05C7"/>
    <w:rsid w:val="006F31FE"/>
    <w:rsid w:val="00704757"/>
    <w:rsid w:val="0071526F"/>
    <w:rsid w:val="00730A46"/>
    <w:rsid w:val="0073108B"/>
    <w:rsid w:val="00736F1A"/>
    <w:rsid w:val="007411C0"/>
    <w:rsid w:val="0074185A"/>
    <w:rsid w:val="0074418F"/>
    <w:rsid w:val="00752FA0"/>
    <w:rsid w:val="00753AF9"/>
    <w:rsid w:val="00754C4F"/>
    <w:rsid w:val="00754CF7"/>
    <w:rsid w:val="0076151C"/>
    <w:rsid w:val="00764632"/>
    <w:rsid w:val="007660ED"/>
    <w:rsid w:val="00767BEC"/>
    <w:rsid w:val="00775E11"/>
    <w:rsid w:val="007B1500"/>
    <w:rsid w:val="007B2335"/>
    <w:rsid w:val="007C4277"/>
    <w:rsid w:val="007D21E6"/>
    <w:rsid w:val="007D675C"/>
    <w:rsid w:val="007E33FC"/>
    <w:rsid w:val="007F2DD3"/>
    <w:rsid w:val="007F54D9"/>
    <w:rsid w:val="007F7DB7"/>
    <w:rsid w:val="00810B85"/>
    <w:rsid w:val="00827B15"/>
    <w:rsid w:val="00841B6F"/>
    <w:rsid w:val="00855DA4"/>
    <w:rsid w:val="00857C13"/>
    <w:rsid w:val="00872A32"/>
    <w:rsid w:val="00877714"/>
    <w:rsid w:val="0088039E"/>
    <w:rsid w:val="008822ED"/>
    <w:rsid w:val="00882796"/>
    <w:rsid w:val="0089021B"/>
    <w:rsid w:val="00890F95"/>
    <w:rsid w:val="00893255"/>
    <w:rsid w:val="008A5CF1"/>
    <w:rsid w:val="008B5DCE"/>
    <w:rsid w:val="008C63AB"/>
    <w:rsid w:val="008D0895"/>
    <w:rsid w:val="008D0CD4"/>
    <w:rsid w:val="008D3EAF"/>
    <w:rsid w:val="008D42C6"/>
    <w:rsid w:val="008D43D6"/>
    <w:rsid w:val="008F3DE1"/>
    <w:rsid w:val="008F47D1"/>
    <w:rsid w:val="008F5796"/>
    <w:rsid w:val="008F57B3"/>
    <w:rsid w:val="00927139"/>
    <w:rsid w:val="009409EB"/>
    <w:rsid w:val="00941FDB"/>
    <w:rsid w:val="009578C6"/>
    <w:rsid w:val="00964653"/>
    <w:rsid w:val="009745E8"/>
    <w:rsid w:val="00980851"/>
    <w:rsid w:val="0098299C"/>
    <w:rsid w:val="009845B3"/>
    <w:rsid w:val="0098528D"/>
    <w:rsid w:val="00986F51"/>
    <w:rsid w:val="00987028"/>
    <w:rsid w:val="00994F88"/>
    <w:rsid w:val="009B5469"/>
    <w:rsid w:val="009B6050"/>
    <w:rsid w:val="009B76BF"/>
    <w:rsid w:val="009C31C2"/>
    <w:rsid w:val="009E1BC8"/>
    <w:rsid w:val="009E22D5"/>
    <w:rsid w:val="009E24C6"/>
    <w:rsid w:val="009E52B9"/>
    <w:rsid w:val="009E69FA"/>
    <w:rsid w:val="009E6C75"/>
    <w:rsid w:val="009F01D5"/>
    <w:rsid w:val="009F3490"/>
    <w:rsid w:val="00A0512B"/>
    <w:rsid w:val="00A05D9A"/>
    <w:rsid w:val="00A23B77"/>
    <w:rsid w:val="00A24212"/>
    <w:rsid w:val="00A24535"/>
    <w:rsid w:val="00A314F3"/>
    <w:rsid w:val="00A335E7"/>
    <w:rsid w:val="00A34F71"/>
    <w:rsid w:val="00A41402"/>
    <w:rsid w:val="00A4222C"/>
    <w:rsid w:val="00A464AD"/>
    <w:rsid w:val="00A50DF8"/>
    <w:rsid w:val="00A56E68"/>
    <w:rsid w:val="00A61F36"/>
    <w:rsid w:val="00A745CF"/>
    <w:rsid w:val="00A74869"/>
    <w:rsid w:val="00A76850"/>
    <w:rsid w:val="00A82D5E"/>
    <w:rsid w:val="00A94D83"/>
    <w:rsid w:val="00A96FA5"/>
    <w:rsid w:val="00AB4906"/>
    <w:rsid w:val="00AB6E03"/>
    <w:rsid w:val="00AC166B"/>
    <w:rsid w:val="00AD145F"/>
    <w:rsid w:val="00AD38B4"/>
    <w:rsid w:val="00AE4C0A"/>
    <w:rsid w:val="00B01CA0"/>
    <w:rsid w:val="00B040A8"/>
    <w:rsid w:val="00B06F56"/>
    <w:rsid w:val="00B1390A"/>
    <w:rsid w:val="00B16B91"/>
    <w:rsid w:val="00B17562"/>
    <w:rsid w:val="00B21694"/>
    <w:rsid w:val="00B25914"/>
    <w:rsid w:val="00B324C7"/>
    <w:rsid w:val="00B32AE3"/>
    <w:rsid w:val="00B408E0"/>
    <w:rsid w:val="00B44A3B"/>
    <w:rsid w:val="00B470AC"/>
    <w:rsid w:val="00B47858"/>
    <w:rsid w:val="00B51A99"/>
    <w:rsid w:val="00B55466"/>
    <w:rsid w:val="00B608F2"/>
    <w:rsid w:val="00B614F5"/>
    <w:rsid w:val="00B64087"/>
    <w:rsid w:val="00B654BA"/>
    <w:rsid w:val="00B722C9"/>
    <w:rsid w:val="00B76C5A"/>
    <w:rsid w:val="00B829AB"/>
    <w:rsid w:val="00B835FE"/>
    <w:rsid w:val="00B94BB5"/>
    <w:rsid w:val="00B95854"/>
    <w:rsid w:val="00B96CAB"/>
    <w:rsid w:val="00BA237C"/>
    <w:rsid w:val="00BC34F0"/>
    <w:rsid w:val="00BC545B"/>
    <w:rsid w:val="00BF2E21"/>
    <w:rsid w:val="00C00E95"/>
    <w:rsid w:val="00C0344D"/>
    <w:rsid w:val="00C1563D"/>
    <w:rsid w:val="00C20CCA"/>
    <w:rsid w:val="00C36842"/>
    <w:rsid w:val="00C45700"/>
    <w:rsid w:val="00C45B3E"/>
    <w:rsid w:val="00C46B1E"/>
    <w:rsid w:val="00C46DE5"/>
    <w:rsid w:val="00C51AF5"/>
    <w:rsid w:val="00C538FF"/>
    <w:rsid w:val="00C71BD3"/>
    <w:rsid w:val="00C72E10"/>
    <w:rsid w:val="00C85F2B"/>
    <w:rsid w:val="00C864F7"/>
    <w:rsid w:val="00C90686"/>
    <w:rsid w:val="00C919F5"/>
    <w:rsid w:val="00CA424D"/>
    <w:rsid w:val="00CA5209"/>
    <w:rsid w:val="00CA6E53"/>
    <w:rsid w:val="00CB0B7A"/>
    <w:rsid w:val="00CB3342"/>
    <w:rsid w:val="00CB6EAF"/>
    <w:rsid w:val="00CB79B3"/>
    <w:rsid w:val="00CC7DC6"/>
    <w:rsid w:val="00CD0C47"/>
    <w:rsid w:val="00CD3EA7"/>
    <w:rsid w:val="00CD4F7A"/>
    <w:rsid w:val="00CD7A08"/>
    <w:rsid w:val="00CE19F6"/>
    <w:rsid w:val="00CE408F"/>
    <w:rsid w:val="00CE7690"/>
    <w:rsid w:val="00D001F1"/>
    <w:rsid w:val="00D00F94"/>
    <w:rsid w:val="00D20437"/>
    <w:rsid w:val="00D2095B"/>
    <w:rsid w:val="00D256EA"/>
    <w:rsid w:val="00D25B60"/>
    <w:rsid w:val="00D25F0D"/>
    <w:rsid w:val="00D410C6"/>
    <w:rsid w:val="00D56120"/>
    <w:rsid w:val="00D61BCA"/>
    <w:rsid w:val="00D677E6"/>
    <w:rsid w:val="00D710E5"/>
    <w:rsid w:val="00D71C74"/>
    <w:rsid w:val="00D72273"/>
    <w:rsid w:val="00D756DF"/>
    <w:rsid w:val="00D9112F"/>
    <w:rsid w:val="00D93E9C"/>
    <w:rsid w:val="00D94AB3"/>
    <w:rsid w:val="00DA1A35"/>
    <w:rsid w:val="00DA53EF"/>
    <w:rsid w:val="00DA7B77"/>
    <w:rsid w:val="00DB4E86"/>
    <w:rsid w:val="00DC4CFF"/>
    <w:rsid w:val="00DC5C53"/>
    <w:rsid w:val="00DC7BD8"/>
    <w:rsid w:val="00DC7DCE"/>
    <w:rsid w:val="00DD4D82"/>
    <w:rsid w:val="00DE02DD"/>
    <w:rsid w:val="00DE05BC"/>
    <w:rsid w:val="00DE26F2"/>
    <w:rsid w:val="00DE271D"/>
    <w:rsid w:val="00DE2AE0"/>
    <w:rsid w:val="00DE470C"/>
    <w:rsid w:val="00DE4793"/>
    <w:rsid w:val="00E0341A"/>
    <w:rsid w:val="00E05AAD"/>
    <w:rsid w:val="00E17C2F"/>
    <w:rsid w:val="00E2171C"/>
    <w:rsid w:val="00E219CF"/>
    <w:rsid w:val="00E313D0"/>
    <w:rsid w:val="00E34556"/>
    <w:rsid w:val="00E34978"/>
    <w:rsid w:val="00E37E71"/>
    <w:rsid w:val="00E404B4"/>
    <w:rsid w:val="00E52014"/>
    <w:rsid w:val="00E54CF2"/>
    <w:rsid w:val="00E62FE2"/>
    <w:rsid w:val="00E64B72"/>
    <w:rsid w:val="00E66EB3"/>
    <w:rsid w:val="00E72B9C"/>
    <w:rsid w:val="00E81840"/>
    <w:rsid w:val="00E830B9"/>
    <w:rsid w:val="00E84EEF"/>
    <w:rsid w:val="00E960CE"/>
    <w:rsid w:val="00EA488C"/>
    <w:rsid w:val="00EB637A"/>
    <w:rsid w:val="00EB6AF2"/>
    <w:rsid w:val="00EC0694"/>
    <w:rsid w:val="00EC186D"/>
    <w:rsid w:val="00EC7D7A"/>
    <w:rsid w:val="00EE6DF6"/>
    <w:rsid w:val="00EE7FD7"/>
    <w:rsid w:val="00EF1C87"/>
    <w:rsid w:val="00EF317E"/>
    <w:rsid w:val="00F05284"/>
    <w:rsid w:val="00F068D0"/>
    <w:rsid w:val="00F10BDA"/>
    <w:rsid w:val="00F20F90"/>
    <w:rsid w:val="00F26E3F"/>
    <w:rsid w:val="00F35EC5"/>
    <w:rsid w:val="00F4765E"/>
    <w:rsid w:val="00F514AA"/>
    <w:rsid w:val="00F5232F"/>
    <w:rsid w:val="00F64202"/>
    <w:rsid w:val="00F6447B"/>
    <w:rsid w:val="00F674B6"/>
    <w:rsid w:val="00F71E64"/>
    <w:rsid w:val="00F727FC"/>
    <w:rsid w:val="00F74C14"/>
    <w:rsid w:val="00F807BE"/>
    <w:rsid w:val="00F808FD"/>
    <w:rsid w:val="00F81C21"/>
    <w:rsid w:val="00F84226"/>
    <w:rsid w:val="00F84B2B"/>
    <w:rsid w:val="00F85B9B"/>
    <w:rsid w:val="00F85C34"/>
    <w:rsid w:val="00FA0F91"/>
    <w:rsid w:val="00FA1F28"/>
    <w:rsid w:val="00FA5D81"/>
    <w:rsid w:val="00FA61F6"/>
    <w:rsid w:val="00FB6E11"/>
    <w:rsid w:val="00FC05CC"/>
    <w:rsid w:val="00FC663E"/>
    <w:rsid w:val="00FC6F80"/>
    <w:rsid w:val="00FC7B61"/>
    <w:rsid w:val="00FC7B65"/>
    <w:rsid w:val="00FD001E"/>
    <w:rsid w:val="00FD0959"/>
    <w:rsid w:val="00FD5E29"/>
    <w:rsid w:val="00FD7CE8"/>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89021B"/>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21B"/>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89021B"/>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21B"/>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TMWK-1711667696-1669</_dlc_DocId>
    <_dlc_DocIdUrl xmlns="56ca14a9-86ae-4ef3-8e6a-8ffc11662945">
      <Url>https://amatoday.sharepoint.com/sites/teamwork/EducationCenterEngage/_layouts/15/DocIdRedir.aspx?ID=TMWK-1711667696-1669</Url>
      <Description>TMWK-1711667696-1669</Description>
    </_dlc_DocIdUrl>
  </documentManagement>
</p:properties>
</file>

<file path=customXml/itemProps1.xml><?xml version="1.0" encoding="utf-8"?>
<ds:datastoreItem xmlns:ds="http://schemas.openxmlformats.org/officeDocument/2006/customXml" ds:itemID="{C9CE7E72-CCFC-41CB-8A38-6ABE7E2CBB65}">
  <ds:schemaRefs>
    <ds:schemaRef ds:uri="http://schemas.openxmlformats.org/officeDocument/2006/bibliography"/>
  </ds:schemaRefs>
</ds:datastoreItem>
</file>

<file path=customXml/itemProps2.xml><?xml version="1.0" encoding="utf-8"?>
<ds:datastoreItem xmlns:ds="http://schemas.openxmlformats.org/officeDocument/2006/customXml" ds:itemID="{1F825453-3E03-4AF2-AD62-40049E05B761}"/>
</file>

<file path=customXml/itemProps3.xml><?xml version="1.0" encoding="utf-8"?>
<ds:datastoreItem xmlns:ds="http://schemas.openxmlformats.org/officeDocument/2006/customXml" ds:itemID="{CD8D3498-880C-444A-91B1-4AA4A07A04EC}"/>
</file>

<file path=customXml/itemProps4.xml><?xml version="1.0" encoding="utf-8"?>
<ds:datastoreItem xmlns:ds="http://schemas.openxmlformats.org/officeDocument/2006/customXml" ds:itemID="{CE4034E3-82CC-4633-AA9E-41049E268CEF}"/>
</file>

<file path=customXml/itemProps5.xml><?xml version="1.0" encoding="utf-8"?>
<ds:datastoreItem xmlns:ds="http://schemas.openxmlformats.org/officeDocument/2006/customXml" ds:itemID="{6259815B-FA3B-4A11-98EC-29D2BADC7F46}"/>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 for introducing OpenNotes to the practice</dc:title>
  <dc:creator>Heeyol Lee</dc:creator>
  <cp:lastModifiedBy>Bernadette Lim</cp:lastModifiedBy>
  <cp:revision>4</cp:revision>
  <cp:lastPrinted>2014-10-08T17:56:00Z</cp:lastPrinted>
  <dcterms:created xsi:type="dcterms:W3CDTF">2017-02-27T17:40:00Z</dcterms:created>
  <dcterms:modified xsi:type="dcterms:W3CDTF">2017-02-28T21:23:00Z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ab5b4026-f50c-4ab0-b044-311198574a35</vt:lpwstr>
  </property>
</Properties>
</file>