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1CEE8E3D" w:rsidP="1CEE8E3D" w:rsidRDefault="1CEE8E3D" w14:paraId="2019AAFE" w14:textId="2CCA3FB7">
      <w:pPr>
        <w:pStyle w:val="Normal"/>
        <w:spacing w:line="240" w:lineRule="auto"/>
      </w:pPr>
      <w:r w:rsidRPr="1CEE8E3D" w:rsidR="1CEE8E3D">
        <w:rPr>
          <w:rFonts w:ascii="Arial" w:hAnsi="Arial" w:eastAsia="Arial" w:cs="Arial"/>
          <w:noProof w:val="0"/>
          <w:sz w:val="36"/>
          <w:szCs w:val="36"/>
          <w:lang w:val="en-GB"/>
        </w:rPr>
        <w:t>Teaching Exercise: Chronic Care Registry</w:t>
      </w:r>
    </w:p>
    <w:p w:rsidR="00AB2F28" w:rsidP="003303D8" w:rsidRDefault="00AB2F28" w14:paraId="0286FC07" w14:textId="77777777">
      <w:pPr>
        <w:spacing w:line="240" w:lineRule="auto"/>
        <w:rPr>
          <w:rFonts w:cs="Arial"/>
          <w:sz w:val="20"/>
          <w:szCs w:val="20"/>
        </w:rPr>
      </w:pPr>
    </w:p>
    <w:p w:rsidRPr="003303D8" w:rsidR="003303D8" w:rsidP="003303D8" w:rsidRDefault="003303D8" w14:paraId="38B4FFEA" w14:textId="77777777">
      <w:pPr>
        <w:spacing w:line="240" w:lineRule="auto"/>
        <w:rPr>
          <w:rFonts w:cs="Arial"/>
          <w:i/>
          <w:sz w:val="20"/>
          <w:szCs w:val="20"/>
        </w:rPr>
      </w:pPr>
      <w:r w:rsidRPr="003303D8">
        <w:rPr>
          <w:rFonts w:cs="Arial"/>
          <w:sz w:val="20"/>
          <w:szCs w:val="20"/>
        </w:rPr>
        <w:t xml:space="preserve">This table is a sample patient registry. Use this mock patient data to learn how to identify care gaps based on the chronic care guidelines you’ve implemented in your practice. After reviewing the patient data sample, test your knowledge by taking the quiz below. </w:t>
      </w:r>
      <w:r w:rsidRPr="003303D8">
        <w:rPr>
          <w:rFonts w:cs="Arial"/>
          <w:i/>
          <w:sz w:val="20"/>
          <w:szCs w:val="20"/>
        </w:rPr>
        <w:t xml:space="preserve">Please note that practice guidelines frequently change. This is only an example and may not include the latest recommendations. </w:t>
      </w:r>
    </w:p>
    <w:p w:rsidR="003303D8" w:rsidP="003303D8" w:rsidRDefault="003303D8" w14:paraId="12CA87B5" w14:textId="77777777">
      <w:pPr>
        <w:spacing w:line="240" w:lineRule="auto"/>
        <w:rPr>
          <w:rFonts w:cs="Arial"/>
          <w:sz w:val="24"/>
        </w:rPr>
      </w:pPr>
    </w:p>
    <w:tbl>
      <w:tblPr>
        <w:tblStyle w:val="TableGrid"/>
        <w:tblW w:w="964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18"/>
        <w:gridCol w:w="990"/>
        <w:gridCol w:w="900"/>
        <w:gridCol w:w="888"/>
        <w:gridCol w:w="1002"/>
        <w:gridCol w:w="540"/>
        <w:gridCol w:w="936"/>
        <w:gridCol w:w="810"/>
        <w:gridCol w:w="900"/>
        <w:gridCol w:w="810"/>
        <w:gridCol w:w="954"/>
      </w:tblGrid>
      <w:tr w:rsidRPr="00871667" w:rsidR="00871667" w:rsidTr="00823206" w14:paraId="69971551" w14:textId="77777777">
        <w:trPr>
          <w:cnfStyle w:val="100000000000" w:firstRow="1" w:lastRow="0" w:firstColumn="0" w:lastColumn="0" w:oddVBand="0" w:evenVBand="0" w:oddHBand="0" w:evenHBand="0" w:firstRowFirstColumn="0" w:firstRowLastColumn="0" w:lastRowFirstColumn="0" w:lastRowLastColumn="0"/>
        </w:trPr>
        <w:tc>
          <w:tcPr>
            <w:tcW w:w="918" w:type="dxa"/>
            <w:tcBorders>
              <w:bottom w:val="single" w:color="BFBFBF" w:themeColor="background1" w:themeShade="BF" w:sz="4" w:space="0"/>
            </w:tcBorders>
            <w:shd w:val="clear" w:color="auto" w:fill="000000" w:themeFill="text1"/>
          </w:tcPr>
          <w:p w:rsidRPr="00871667" w:rsidR="00871667" w:rsidP="003303D8" w:rsidRDefault="00871667" w14:paraId="7EEC0E90" w14:textId="02F10DDC">
            <w:pPr>
              <w:spacing w:line="240" w:lineRule="auto"/>
              <w:rPr>
                <w:rFonts w:cs="Arial"/>
                <w:sz w:val="16"/>
                <w:szCs w:val="16"/>
              </w:rPr>
            </w:pPr>
            <w:r w:rsidRPr="00871667">
              <w:rPr>
                <w:rFonts w:cs="Arial"/>
                <w:sz w:val="16"/>
                <w:szCs w:val="16"/>
              </w:rPr>
              <w:t>Patient name</w:t>
            </w:r>
          </w:p>
        </w:tc>
        <w:tc>
          <w:tcPr>
            <w:tcW w:w="990" w:type="dxa"/>
            <w:shd w:val="clear" w:color="auto" w:fill="000000" w:themeFill="text1"/>
          </w:tcPr>
          <w:p w:rsidRPr="00871667" w:rsidR="00871667" w:rsidP="003303D8" w:rsidRDefault="00871667" w14:paraId="0DB01A69" w14:textId="74AD57BB">
            <w:pPr>
              <w:spacing w:line="240" w:lineRule="auto"/>
              <w:rPr>
                <w:rFonts w:cs="Arial"/>
                <w:sz w:val="16"/>
                <w:szCs w:val="16"/>
              </w:rPr>
            </w:pPr>
            <w:r w:rsidRPr="00871667">
              <w:rPr>
                <w:rFonts w:cs="Arial"/>
                <w:sz w:val="16"/>
                <w:szCs w:val="16"/>
              </w:rPr>
              <w:t>Date of BP</w:t>
            </w:r>
          </w:p>
        </w:tc>
        <w:tc>
          <w:tcPr>
            <w:tcW w:w="900" w:type="dxa"/>
            <w:shd w:val="clear" w:color="auto" w:fill="000000" w:themeFill="text1"/>
          </w:tcPr>
          <w:p w:rsidRPr="00871667" w:rsidR="00871667" w:rsidP="003303D8" w:rsidRDefault="00871667" w14:paraId="7F890009" w14:textId="390BA496">
            <w:pPr>
              <w:spacing w:line="240" w:lineRule="auto"/>
              <w:rPr>
                <w:rFonts w:cs="Arial"/>
                <w:sz w:val="16"/>
                <w:szCs w:val="16"/>
              </w:rPr>
            </w:pPr>
            <w:r w:rsidRPr="00871667">
              <w:rPr>
                <w:rFonts w:cs="Arial"/>
                <w:sz w:val="16"/>
                <w:szCs w:val="16"/>
              </w:rPr>
              <w:t>Systolic BP</w:t>
            </w:r>
          </w:p>
        </w:tc>
        <w:tc>
          <w:tcPr>
            <w:tcW w:w="888" w:type="dxa"/>
            <w:shd w:val="clear" w:color="auto" w:fill="000000" w:themeFill="text1"/>
          </w:tcPr>
          <w:p w:rsidRPr="00871667" w:rsidR="00871667" w:rsidP="003303D8" w:rsidRDefault="00871667" w14:paraId="40F7A951" w14:textId="0EB5DE72">
            <w:pPr>
              <w:spacing w:line="240" w:lineRule="auto"/>
              <w:rPr>
                <w:rFonts w:cs="Arial"/>
                <w:sz w:val="16"/>
                <w:szCs w:val="16"/>
              </w:rPr>
            </w:pPr>
            <w:r w:rsidRPr="00871667">
              <w:rPr>
                <w:rFonts w:cs="Arial"/>
                <w:sz w:val="16"/>
                <w:szCs w:val="16"/>
              </w:rPr>
              <w:t>Diastolic BP</w:t>
            </w:r>
          </w:p>
        </w:tc>
        <w:tc>
          <w:tcPr>
            <w:tcW w:w="1002" w:type="dxa"/>
            <w:shd w:val="clear" w:color="auto" w:fill="000000" w:themeFill="text1"/>
          </w:tcPr>
          <w:p w:rsidRPr="00871667" w:rsidR="00871667" w:rsidP="003303D8" w:rsidRDefault="00871667" w14:paraId="78275DC4" w14:textId="7223679E">
            <w:pPr>
              <w:spacing w:line="240" w:lineRule="auto"/>
              <w:rPr>
                <w:rFonts w:cs="Arial"/>
                <w:sz w:val="16"/>
                <w:szCs w:val="16"/>
              </w:rPr>
            </w:pPr>
            <w:r w:rsidRPr="00871667">
              <w:rPr>
                <w:rFonts w:cs="Arial"/>
                <w:sz w:val="16"/>
                <w:szCs w:val="16"/>
              </w:rPr>
              <w:t>Date of LDL</w:t>
            </w:r>
          </w:p>
        </w:tc>
        <w:tc>
          <w:tcPr>
            <w:tcW w:w="540" w:type="dxa"/>
            <w:shd w:val="clear" w:color="auto" w:fill="000000" w:themeFill="text1"/>
          </w:tcPr>
          <w:p w:rsidRPr="00871667" w:rsidR="00871667" w:rsidP="003303D8" w:rsidRDefault="00871667" w14:paraId="19452423" w14:textId="534B1F0B">
            <w:pPr>
              <w:spacing w:line="240" w:lineRule="auto"/>
              <w:rPr>
                <w:rFonts w:cs="Arial"/>
                <w:sz w:val="16"/>
                <w:szCs w:val="16"/>
              </w:rPr>
            </w:pPr>
            <w:r w:rsidRPr="00871667">
              <w:rPr>
                <w:rFonts w:cs="Arial"/>
                <w:sz w:val="16"/>
                <w:szCs w:val="16"/>
              </w:rPr>
              <w:t>LDL</w:t>
            </w:r>
          </w:p>
        </w:tc>
        <w:tc>
          <w:tcPr>
            <w:tcW w:w="936" w:type="dxa"/>
            <w:shd w:val="clear" w:color="auto" w:fill="000000" w:themeFill="text1"/>
          </w:tcPr>
          <w:p w:rsidRPr="00871667" w:rsidR="00871667" w:rsidP="003303D8" w:rsidRDefault="00871667" w14:paraId="0C8816D4" w14:textId="03F2D293">
            <w:pPr>
              <w:spacing w:line="240" w:lineRule="auto"/>
              <w:rPr>
                <w:rFonts w:cs="Arial"/>
                <w:sz w:val="16"/>
                <w:szCs w:val="16"/>
              </w:rPr>
            </w:pPr>
            <w:r w:rsidRPr="00871667">
              <w:rPr>
                <w:rFonts w:cs="Arial"/>
                <w:sz w:val="16"/>
                <w:szCs w:val="16"/>
              </w:rPr>
              <w:t>Date of HbA1c</w:t>
            </w:r>
          </w:p>
        </w:tc>
        <w:tc>
          <w:tcPr>
            <w:tcW w:w="810" w:type="dxa"/>
            <w:shd w:val="clear" w:color="auto" w:fill="000000" w:themeFill="text1"/>
          </w:tcPr>
          <w:p w:rsidRPr="00871667" w:rsidR="00871667" w:rsidP="003303D8" w:rsidRDefault="00871667" w14:paraId="5BE07AC3" w14:textId="15850242">
            <w:pPr>
              <w:spacing w:line="240" w:lineRule="auto"/>
              <w:rPr>
                <w:rFonts w:cs="Arial"/>
                <w:sz w:val="16"/>
                <w:szCs w:val="16"/>
              </w:rPr>
            </w:pPr>
            <w:r w:rsidRPr="00871667">
              <w:rPr>
                <w:rFonts w:cs="Arial"/>
                <w:sz w:val="16"/>
                <w:szCs w:val="16"/>
              </w:rPr>
              <w:t>HbA1c</w:t>
            </w:r>
          </w:p>
        </w:tc>
        <w:tc>
          <w:tcPr>
            <w:tcW w:w="900" w:type="dxa"/>
            <w:shd w:val="clear" w:color="auto" w:fill="000000" w:themeFill="text1"/>
          </w:tcPr>
          <w:p w:rsidRPr="00871667" w:rsidR="00871667" w:rsidP="003303D8" w:rsidRDefault="00871667" w14:paraId="4DD26A13" w14:textId="2AB461F0">
            <w:pPr>
              <w:spacing w:line="240" w:lineRule="auto"/>
              <w:rPr>
                <w:rFonts w:cs="Arial"/>
                <w:sz w:val="16"/>
                <w:szCs w:val="16"/>
              </w:rPr>
            </w:pPr>
            <w:r w:rsidRPr="00871667">
              <w:rPr>
                <w:rFonts w:cs="Arial"/>
                <w:sz w:val="16"/>
                <w:szCs w:val="16"/>
              </w:rPr>
              <w:t>Diabetic</w:t>
            </w:r>
          </w:p>
        </w:tc>
        <w:tc>
          <w:tcPr>
            <w:tcW w:w="810" w:type="dxa"/>
            <w:shd w:val="clear" w:color="auto" w:fill="000000" w:themeFill="text1"/>
          </w:tcPr>
          <w:p w:rsidRPr="00871667" w:rsidR="00871667" w:rsidP="003303D8" w:rsidRDefault="00871667" w14:paraId="1C3C2F93" w14:textId="651E045C">
            <w:pPr>
              <w:spacing w:line="240" w:lineRule="auto"/>
              <w:rPr>
                <w:rFonts w:cs="Arial"/>
                <w:sz w:val="16"/>
                <w:szCs w:val="16"/>
              </w:rPr>
            </w:pPr>
            <w:r w:rsidRPr="00871667">
              <w:rPr>
                <w:rFonts w:cs="Arial"/>
                <w:sz w:val="16"/>
                <w:szCs w:val="16"/>
              </w:rPr>
              <w:t>Smoker</w:t>
            </w:r>
          </w:p>
        </w:tc>
        <w:tc>
          <w:tcPr>
            <w:tcW w:w="954" w:type="dxa"/>
            <w:shd w:val="clear" w:color="auto" w:fill="000000" w:themeFill="text1"/>
          </w:tcPr>
          <w:p w:rsidRPr="00871667" w:rsidR="00871667" w:rsidP="003303D8" w:rsidRDefault="00871667" w14:paraId="4BF9D79E" w14:textId="4B9A24E6">
            <w:pPr>
              <w:spacing w:line="240" w:lineRule="auto"/>
              <w:rPr>
                <w:rFonts w:cs="Arial"/>
                <w:sz w:val="16"/>
                <w:szCs w:val="16"/>
              </w:rPr>
            </w:pPr>
            <w:r w:rsidRPr="00871667">
              <w:rPr>
                <w:rFonts w:cs="Arial"/>
                <w:sz w:val="16"/>
                <w:szCs w:val="16"/>
              </w:rPr>
              <w:t>Date asked if smokes</w:t>
            </w:r>
          </w:p>
        </w:tc>
      </w:tr>
      <w:tr w:rsidRPr="00871667" w:rsidR="00871667" w:rsidTr="00823206" w14:paraId="181D9AED" w14:textId="77777777">
        <w:trPr>
          <w:cnfStyle w:val="000000100000" w:firstRow="0" w:lastRow="0" w:firstColumn="0" w:lastColumn="0" w:oddVBand="0" w:evenVBand="0" w:oddHBand="1" w:evenHBand="0" w:firstRowFirstColumn="0" w:firstRowLastColumn="0" w:lastRowFirstColumn="0" w:lastRowLastColumn="0"/>
        </w:trPr>
        <w:tc>
          <w:tcPr>
            <w:tcW w:w="918" w:type="dxa"/>
            <w:shd w:val="clear" w:color="auto" w:fill="C2C2C2"/>
          </w:tcPr>
          <w:p w:rsidRPr="00871667" w:rsidR="00871667" w:rsidP="003303D8" w:rsidRDefault="00871667" w14:paraId="6419C35A" w14:textId="5B078A46">
            <w:pPr>
              <w:spacing w:line="240" w:lineRule="auto"/>
              <w:rPr>
                <w:rFonts w:cs="Arial"/>
                <w:i/>
                <w:sz w:val="16"/>
                <w:szCs w:val="16"/>
              </w:rPr>
            </w:pPr>
            <w:r w:rsidRPr="00871667">
              <w:rPr>
                <w:rFonts w:cs="Arial"/>
                <w:i/>
                <w:sz w:val="16"/>
                <w:szCs w:val="16"/>
              </w:rPr>
              <w:t>e.g., John Doe</w:t>
            </w:r>
          </w:p>
        </w:tc>
        <w:tc>
          <w:tcPr>
            <w:tcW w:w="990" w:type="dxa"/>
            <w:shd w:val="clear" w:color="auto" w:fill="FFFFFF" w:themeFill="background1"/>
          </w:tcPr>
          <w:p w:rsidRPr="00871667" w:rsidR="00871667" w:rsidP="003303D8" w:rsidRDefault="00871667" w14:paraId="57662B8B" w14:textId="29B1BAD2">
            <w:pPr>
              <w:spacing w:line="240" w:lineRule="auto"/>
              <w:rPr>
                <w:rFonts w:cs="Arial"/>
                <w:i/>
                <w:sz w:val="16"/>
                <w:szCs w:val="16"/>
              </w:rPr>
            </w:pPr>
            <w:r w:rsidRPr="00871667">
              <w:rPr>
                <w:rFonts w:cs="Arial"/>
                <w:i/>
                <w:sz w:val="16"/>
                <w:szCs w:val="16"/>
              </w:rPr>
              <w:t>4/2/2014</w:t>
            </w:r>
          </w:p>
        </w:tc>
        <w:tc>
          <w:tcPr>
            <w:tcW w:w="900" w:type="dxa"/>
            <w:shd w:val="clear" w:color="auto" w:fill="FFFFFF" w:themeFill="background1"/>
          </w:tcPr>
          <w:p w:rsidRPr="00871667" w:rsidR="00871667" w:rsidP="003303D8" w:rsidRDefault="00871667" w14:paraId="56E8B677" w14:textId="6CA49711">
            <w:pPr>
              <w:spacing w:line="240" w:lineRule="auto"/>
              <w:rPr>
                <w:rFonts w:cs="Arial"/>
                <w:i/>
                <w:sz w:val="16"/>
                <w:szCs w:val="16"/>
              </w:rPr>
            </w:pPr>
            <w:r w:rsidRPr="00871667">
              <w:rPr>
                <w:rFonts w:cs="Arial"/>
                <w:i/>
                <w:sz w:val="16"/>
                <w:szCs w:val="16"/>
              </w:rPr>
              <w:t>110</w:t>
            </w:r>
          </w:p>
        </w:tc>
        <w:tc>
          <w:tcPr>
            <w:tcW w:w="888" w:type="dxa"/>
            <w:shd w:val="clear" w:color="auto" w:fill="FFFFFF" w:themeFill="background1"/>
          </w:tcPr>
          <w:p w:rsidRPr="00871667" w:rsidR="00871667" w:rsidP="003303D8" w:rsidRDefault="00871667" w14:paraId="4B68485C" w14:textId="0144625D">
            <w:pPr>
              <w:spacing w:line="240" w:lineRule="auto"/>
              <w:rPr>
                <w:rFonts w:cs="Arial"/>
                <w:i/>
                <w:sz w:val="16"/>
                <w:szCs w:val="16"/>
              </w:rPr>
            </w:pPr>
            <w:r w:rsidRPr="00871667">
              <w:rPr>
                <w:rFonts w:cs="Arial"/>
                <w:i/>
                <w:sz w:val="16"/>
                <w:szCs w:val="16"/>
              </w:rPr>
              <w:t>55</w:t>
            </w:r>
          </w:p>
        </w:tc>
        <w:tc>
          <w:tcPr>
            <w:tcW w:w="1002" w:type="dxa"/>
            <w:shd w:val="clear" w:color="auto" w:fill="FFFFFF" w:themeFill="background1"/>
          </w:tcPr>
          <w:p w:rsidRPr="00871667" w:rsidR="00871667" w:rsidP="003303D8" w:rsidRDefault="00871667" w14:paraId="7AACC424" w14:textId="2258D272">
            <w:pPr>
              <w:spacing w:line="240" w:lineRule="auto"/>
              <w:rPr>
                <w:rFonts w:cs="Arial"/>
                <w:i/>
                <w:sz w:val="16"/>
                <w:szCs w:val="16"/>
              </w:rPr>
            </w:pPr>
            <w:r w:rsidRPr="00871667">
              <w:rPr>
                <w:rFonts w:cs="Arial"/>
                <w:i/>
                <w:sz w:val="16"/>
                <w:szCs w:val="16"/>
              </w:rPr>
              <w:t>4/2/2014</w:t>
            </w:r>
          </w:p>
        </w:tc>
        <w:tc>
          <w:tcPr>
            <w:tcW w:w="540" w:type="dxa"/>
            <w:shd w:val="clear" w:color="auto" w:fill="FFFFFF" w:themeFill="background1"/>
          </w:tcPr>
          <w:p w:rsidRPr="00871667" w:rsidR="00871667" w:rsidP="003303D8" w:rsidRDefault="00871667" w14:paraId="50ED874C" w14:textId="7ECD9E5B">
            <w:pPr>
              <w:spacing w:line="240" w:lineRule="auto"/>
              <w:rPr>
                <w:rFonts w:cs="Arial"/>
                <w:i/>
                <w:sz w:val="16"/>
                <w:szCs w:val="16"/>
              </w:rPr>
            </w:pPr>
            <w:r w:rsidRPr="00871667">
              <w:rPr>
                <w:rFonts w:cs="Arial"/>
                <w:i/>
                <w:sz w:val="16"/>
                <w:szCs w:val="16"/>
              </w:rPr>
              <w:t>145</w:t>
            </w:r>
          </w:p>
        </w:tc>
        <w:tc>
          <w:tcPr>
            <w:tcW w:w="936" w:type="dxa"/>
            <w:shd w:val="clear" w:color="auto" w:fill="FFFFFF" w:themeFill="background1"/>
          </w:tcPr>
          <w:p w:rsidRPr="00871667" w:rsidR="00871667" w:rsidP="003303D8" w:rsidRDefault="00871667" w14:paraId="436C4FF1" w14:textId="05D078AA">
            <w:pPr>
              <w:spacing w:line="240" w:lineRule="auto"/>
              <w:rPr>
                <w:rFonts w:cs="Arial"/>
                <w:i/>
                <w:sz w:val="16"/>
                <w:szCs w:val="16"/>
              </w:rPr>
            </w:pPr>
            <w:r w:rsidRPr="00871667">
              <w:rPr>
                <w:rFonts w:cs="Arial"/>
                <w:i/>
                <w:sz w:val="16"/>
                <w:szCs w:val="16"/>
              </w:rPr>
              <w:t>4/2/2014</w:t>
            </w:r>
          </w:p>
        </w:tc>
        <w:tc>
          <w:tcPr>
            <w:tcW w:w="810" w:type="dxa"/>
            <w:shd w:val="clear" w:color="auto" w:fill="FFFFFF" w:themeFill="background1"/>
          </w:tcPr>
          <w:p w:rsidRPr="00871667" w:rsidR="00871667" w:rsidP="003303D8" w:rsidRDefault="00871667" w14:paraId="2D43A885" w14:textId="29042A62">
            <w:pPr>
              <w:spacing w:line="240" w:lineRule="auto"/>
              <w:rPr>
                <w:rFonts w:cs="Arial"/>
                <w:i/>
                <w:sz w:val="16"/>
                <w:szCs w:val="16"/>
              </w:rPr>
            </w:pPr>
            <w:r w:rsidRPr="00871667">
              <w:rPr>
                <w:rFonts w:cs="Arial"/>
                <w:i/>
                <w:sz w:val="16"/>
                <w:szCs w:val="16"/>
              </w:rPr>
              <w:t>11.3</w:t>
            </w:r>
          </w:p>
        </w:tc>
        <w:tc>
          <w:tcPr>
            <w:tcW w:w="900" w:type="dxa"/>
            <w:shd w:val="clear" w:color="auto" w:fill="FFFFFF" w:themeFill="background1"/>
          </w:tcPr>
          <w:p w:rsidRPr="00871667" w:rsidR="00871667" w:rsidP="003303D8" w:rsidRDefault="00871667" w14:paraId="17A4B33C" w14:textId="1FDAAC59">
            <w:pPr>
              <w:spacing w:line="240" w:lineRule="auto"/>
              <w:rPr>
                <w:rFonts w:cs="Arial"/>
                <w:i/>
                <w:sz w:val="16"/>
                <w:szCs w:val="16"/>
              </w:rPr>
            </w:pPr>
            <w:r w:rsidRPr="00871667">
              <w:rPr>
                <w:rFonts w:cs="Arial"/>
                <w:i/>
                <w:sz w:val="16"/>
                <w:szCs w:val="16"/>
              </w:rPr>
              <w:t>Yes</w:t>
            </w:r>
          </w:p>
        </w:tc>
        <w:tc>
          <w:tcPr>
            <w:tcW w:w="810" w:type="dxa"/>
            <w:shd w:val="clear" w:color="auto" w:fill="FFFFFF" w:themeFill="background1"/>
          </w:tcPr>
          <w:p w:rsidRPr="00871667" w:rsidR="00871667" w:rsidP="003303D8" w:rsidRDefault="00871667" w14:paraId="247CD220" w14:textId="23129565">
            <w:pPr>
              <w:spacing w:line="240" w:lineRule="auto"/>
              <w:rPr>
                <w:rFonts w:cs="Arial"/>
                <w:i/>
                <w:sz w:val="16"/>
                <w:szCs w:val="16"/>
              </w:rPr>
            </w:pPr>
            <w:r w:rsidRPr="00871667">
              <w:rPr>
                <w:rFonts w:cs="Arial"/>
                <w:i/>
                <w:sz w:val="16"/>
                <w:szCs w:val="16"/>
              </w:rPr>
              <w:t>Yes</w:t>
            </w:r>
          </w:p>
        </w:tc>
        <w:tc>
          <w:tcPr>
            <w:tcW w:w="954" w:type="dxa"/>
            <w:shd w:val="clear" w:color="auto" w:fill="FFFFFF" w:themeFill="background1"/>
          </w:tcPr>
          <w:p w:rsidRPr="00871667" w:rsidR="00871667" w:rsidP="003303D8" w:rsidRDefault="00871667" w14:paraId="6395DA7B" w14:textId="448E362E">
            <w:pPr>
              <w:spacing w:line="240" w:lineRule="auto"/>
              <w:rPr>
                <w:rFonts w:cs="Arial"/>
                <w:i/>
                <w:sz w:val="16"/>
                <w:szCs w:val="16"/>
              </w:rPr>
            </w:pPr>
            <w:r w:rsidRPr="00871667">
              <w:rPr>
                <w:rFonts w:cs="Arial"/>
                <w:i/>
                <w:sz w:val="16"/>
                <w:szCs w:val="16"/>
              </w:rPr>
              <w:t>4/2/2014</w:t>
            </w:r>
          </w:p>
        </w:tc>
      </w:tr>
      <w:tr w:rsidRPr="00871667" w:rsidR="00871667" w:rsidTr="00823206" w14:paraId="57CD062B" w14:textId="77777777">
        <w:trPr>
          <w:cnfStyle w:val="000000010000" w:firstRow="0" w:lastRow="0" w:firstColumn="0" w:lastColumn="0" w:oddVBand="0" w:evenVBand="0" w:oddHBand="0" w:evenHBand="1" w:firstRowFirstColumn="0" w:firstRowLastColumn="0" w:lastRowFirstColumn="0" w:lastRowLastColumn="0"/>
        </w:trPr>
        <w:tc>
          <w:tcPr>
            <w:tcW w:w="918" w:type="dxa"/>
            <w:shd w:val="clear" w:color="auto" w:fill="C2C2C2"/>
          </w:tcPr>
          <w:p w:rsidRPr="00871667" w:rsidR="00871667" w:rsidP="003303D8" w:rsidRDefault="00871667" w14:paraId="42CD2826" w14:textId="1EC16997">
            <w:pPr>
              <w:spacing w:line="240" w:lineRule="auto"/>
              <w:rPr>
                <w:rFonts w:cs="Arial"/>
                <w:sz w:val="16"/>
                <w:szCs w:val="16"/>
              </w:rPr>
            </w:pPr>
            <w:r w:rsidRPr="00871667">
              <w:rPr>
                <w:rFonts w:cs="Arial"/>
                <w:sz w:val="16"/>
                <w:szCs w:val="16"/>
              </w:rPr>
              <w:t>Patient A</w:t>
            </w:r>
          </w:p>
        </w:tc>
        <w:tc>
          <w:tcPr>
            <w:tcW w:w="990" w:type="dxa"/>
            <w:shd w:val="clear" w:color="auto" w:fill="FFFFFF" w:themeFill="background1"/>
          </w:tcPr>
          <w:p w:rsidRPr="00871667" w:rsidR="00871667" w:rsidP="003303D8" w:rsidRDefault="00871667" w14:paraId="17FB4F99" w14:textId="7F09498D">
            <w:pPr>
              <w:spacing w:line="240" w:lineRule="auto"/>
              <w:rPr>
                <w:rFonts w:cs="Arial"/>
                <w:sz w:val="16"/>
                <w:szCs w:val="16"/>
              </w:rPr>
            </w:pPr>
            <w:r w:rsidRPr="00871667">
              <w:rPr>
                <w:rFonts w:cs="Arial"/>
                <w:sz w:val="16"/>
                <w:szCs w:val="16"/>
              </w:rPr>
              <w:t>12/5/2013</w:t>
            </w:r>
          </w:p>
        </w:tc>
        <w:tc>
          <w:tcPr>
            <w:tcW w:w="900" w:type="dxa"/>
            <w:shd w:val="clear" w:color="auto" w:fill="FFFFFF" w:themeFill="background1"/>
          </w:tcPr>
          <w:p w:rsidRPr="00871667" w:rsidR="00871667" w:rsidP="003303D8" w:rsidRDefault="00871667" w14:paraId="5B09FD44" w14:textId="2257B5B6">
            <w:pPr>
              <w:spacing w:line="240" w:lineRule="auto"/>
              <w:rPr>
                <w:rFonts w:cs="Arial"/>
                <w:sz w:val="16"/>
                <w:szCs w:val="16"/>
              </w:rPr>
            </w:pPr>
            <w:r>
              <w:rPr>
                <w:rFonts w:cs="Arial"/>
                <w:sz w:val="16"/>
                <w:szCs w:val="16"/>
              </w:rPr>
              <w:t>127</w:t>
            </w:r>
          </w:p>
        </w:tc>
        <w:tc>
          <w:tcPr>
            <w:tcW w:w="888" w:type="dxa"/>
            <w:shd w:val="clear" w:color="auto" w:fill="FFFFFF" w:themeFill="background1"/>
          </w:tcPr>
          <w:p w:rsidRPr="00871667" w:rsidR="00871667" w:rsidP="003303D8" w:rsidRDefault="00871667" w14:paraId="538A2088" w14:textId="19E2DAF7">
            <w:pPr>
              <w:spacing w:line="240" w:lineRule="auto"/>
              <w:rPr>
                <w:rFonts w:cs="Arial"/>
                <w:sz w:val="16"/>
                <w:szCs w:val="16"/>
              </w:rPr>
            </w:pPr>
            <w:r>
              <w:rPr>
                <w:rFonts w:cs="Arial"/>
                <w:sz w:val="16"/>
                <w:szCs w:val="16"/>
              </w:rPr>
              <w:t>70</w:t>
            </w:r>
          </w:p>
        </w:tc>
        <w:tc>
          <w:tcPr>
            <w:tcW w:w="1002" w:type="dxa"/>
            <w:shd w:val="clear" w:color="auto" w:fill="FFFFFF" w:themeFill="background1"/>
          </w:tcPr>
          <w:p w:rsidRPr="00871667" w:rsidR="00871667" w:rsidP="003303D8" w:rsidRDefault="00871667" w14:paraId="750EDC5E" w14:textId="2EF6F306">
            <w:pPr>
              <w:spacing w:line="240" w:lineRule="auto"/>
              <w:rPr>
                <w:rFonts w:cs="Arial"/>
                <w:sz w:val="16"/>
                <w:szCs w:val="16"/>
              </w:rPr>
            </w:pPr>
            <w:r>
              <w:rPr>
                <w:rFonts w:cs="Arial"/>
                <w:sz w:val="16"/>
                <w:szCs w:val="16"/>
              </w:rPr>
              <w:t>12/5/2013</w:t>
            </w:r>
          </w:p>
        </w:tc>
        <w:tc>
          <w:tcPr>
            <w:tcW w:w="540" w:type="dxa"/>
            <w:shd w:val="clear" w:color="auto" w:fill="FFFFFF" w:themeFill="background1"/>
          </w:tcPr>
          <w:p w:rsidRPr="00871667" w:rsidR="00871667" w:rsidP="003303D8" w:rsidRDefault="00871667" w14:paraId="5628EF9E" w14:textId="52D5F6FC">
            <w:pPr>
              <w:spacing w:line="240" w:lineRule="auto"/>
              <w:rPr>
                <w:rFonts w:cs="Arial"/>
                <w:sz w:val="16"/>
                <w:szCs w:val="16"/>
              </w:rPr>
            </w:pPr>
            <w:r>
              <w:rPr>
                <w:rFonts w:cs="Arial"/>
                <w:sz w:val="16"/>
                <w:szCs w:val="16"/>
              </w:rPr>
              <w:t>93</w:t>
            </w:r>
          </w:p>
        </w:tc>
        <w:tc>
          <w:tcPr>
            <w:tcW w:w="936" w:type="dxa"/>
            <w:shd w:val="clear" w:color="auto" w:fill="FFFFFF" w:themeFill="background1"/>
          </w:tcPr>
          <w:p w:rsidRPr="00871667" w:rsidR="00871667" w:rsidP="003303D8" w:rsidRDefault="00871667" w14:paraId="7B7D68C5" w14:textId="77777777">
            <w:pPr>
              <w:spacing w:line="240" w:lineRule="auto"/>
              <w:rPr>
                <w:rFonts w:cs="Arial"/>
                <w:sz w:val="16"/>
                <w:szCs w:val="16"/>
              </w:rPr>
            </w:pPr>
          </w:p>
        </w:tc>
        <w:tc>
          <w:tcPr>
            <w:tcW w:w="810" w:type="dxa"/>
            <w:shd w:val="clear" w:color="auto" w:fill="FFFFFF" w:themeFill="background1"/>
          </w:tcPr>
          <w:p w:rsidRPr="00871667" w:rsidR="00871667" w:rsidP="003303D8" w:rsidRDefault="00871667" w14:paraId="15294EBF" w14:textId="77777777">
            <w:pPr>
              <w:spacing w:line="240" w:lineRule="auto"/>
              <w:rPr>
                <w:rFonts w:cs="Arial"/>
                <w:sz w:val="16"/>
                <w:szCs w:val="16"/>
              </w:rPr>
            </w:pPr>
          </w:p>
        </w:tc>
        <w:tc>
          <w:tcPr>
            <w:tcW w:w="900" w:type="dxa"/>
            <w:shd w:val="clear" w:color="auto" w:fill="FFFFFF" w:themeFill="background1"/>
          </w:tcPr>
          <w:p w:rsidRPr="00871667" w:rsidR="00871667" w:rsidP="003303D8" w:rsidRDefault="00871667" w14:paraId="6CBEAE8E" w14:textId="7570F829">
            <w:pPr>
              <w:spacing w:line="240" w:lineRule="auto"/>
              <w:rPr>
                <w:rFonts w:cs="Arial"/>
                <w:sz w:val="16"/>
                <w:szCs w:val="16"/>
              </w:rPr>
            </w:pPr>
            <w:r>
              <w:rPr>
                <w:rFonts w:cs="Arial"/>
                <w:sz w:val="16"/>
                <w:szCs w:val="16"/>
              </w:rPr>
              <w:t>No</w:t>
            </w:r>
          </w:p>
        </w:tc>
        <w:tc>
          <w:tcPr>
            <w:tcW w:w="810" w:type="dxa"/>
            <w:shd w:val="clear" w:color="auto" w:fill="FFFFFF" w:themeFill="background1"/>
          </w:tcPr>
          <w:p w:rsidRPr="00871667" w:rsidR="00871667" w:rsidP="003303D8" w:rsidRDefault="00871667" w14:paraId="6A3B6E20" w14:textId="09ED3C34">
            <w:pPr>
              <w:spacing w:line="240" w:lineRule="auto"/>
              <w:rPr>
                <w:rFonts w:cs="Arial"/>
                <w:sz w:val="16"/>
                <w:szCs w:val="16"/>
              </w:rPr>
            </w:pPr>
            <w:r>
              <w:rPr>
                <w:rFonts w:cs="Arial"/>
                <w:sz w:val="16"/>
                <w:szCs w:val="16"/>
              </w:rPr>
              <w:t>No</w:t>
            </w:r>
          </w:p>
        </w:tc>
        <w:tc>
          <w:tcPr>
            <w:tcW w:w="954" w:type="dxa"/>
            <w:shd w:val="clear" w:color="auto" w:fill="FFFFFF" w:themeFill="background1"/>
          </w:tcPr>
          <w:p w:rsidRPr="00871667" w:rsidR="00871667" w:rsidP="003303D8" w:rsidRDefault="00871667" w14:paraId="04FCBB16" w14:textId="6D2B3B61">
            <w:pPr>
              <w:spacing w:line="240" w:lineRule="auto"/>
              <w:rPr>
                <w:rFonts w:cs="Arial"/>
                <w:sz w:val="16"/>
                <w:szCs w:val="16"/>
              </w:rPr>
            </w:pPr>
            <w:r>
              <w:rPr>
                <w:rFonts w:cs="Arial"/>
                <w:sz w:val="16"/>
                <w:szCs w:val="16"/>
              </w:rPr>
              <w:t>12/5/2013</w:t>
            </w:r>
          </w:p>
        </w:tc>
      </w:tr>
      <w:tr w:rsidRPr="00871667" w:rsidR="00871667" w:rsidTr="00823206" w14:paraId="1D81018B" w14:textId="77777777">
        <w:trPr>
          <w:cnfStyle w:val="000000100000" w:firstRow="0" w:lastRow="0" w:firstColumn="0" w:lastColumn="0" w:oddVBand="0" w:evenVBand="0" w:oddHBand="1" w:evenHBand="0" w:firstRowFirstColumn="0" w:firstRowLastColumn="0" w:lastRowFirstColumn="0" w:lastRowLastColumn="0"/>
        </w:trPr>
        <w:tc>
          <w:tcPr>
            <w:tcW w:w="918" w:type="dxa"/>
            <w:shd w:val="clear" w:color="auto" w:fill="C2C2C2"/>
          </w:tcPr>
          <w:p w:rsidRPr="00871667" w:rsidR="00871667" w:rsidP="003303D8" w:rsidRDefault="00871667" w14:paraId="6F727290" w14:textId="2E91E3B0">
            <w:pPr>
              <w:spacing w:line="240" w:lineRule="auto"/>
              <w:rPr>
                <w:rFonts w:cs="Arial"/>
                <w:sz w:val="16"/>
                <w:szCs w:val="16"/>
              </w:rPr>
            </w:pPr>
            <w:r>
              <w:rPr>
                <w:rFonts w:cs="Arial"/>
                <w:sz w:val="16"/>
                <w:szCs w:val="16"/>
              </w:rPr>
              <w:t>Patient B</w:t>
            </w:r>
          </w:p>
        </w:tc>
        <w:tc>
          <w:tcPr>
            <w:tcW w:w="990" w:type="dxa"/>
            <w:shd w:val="clear" w:color="auto" w:fill="FFFFFF" w:themeFill="background1"/>
          </w:tcPr>
          <w:p w:rsidRPr="00871667" w:rsidR="00871667" w:rsidP="003303D8" w:rsidRDefault="00871667" w14:paraId="11C0DBA6" w14:textId="4B0671A6">
            <w:pPr>
              <w:spacing w:line="240" w:lineRule="auto"/>
              <w:rPr>
                <w:rFonts w:cs="Arial"/>
                <w:sz w:val="16"/>
                <w:szCs w:val="16"/>
              </w:rPr>
            </w:pPr>
            <w:r>
              <w:rPr>
                <w:rFonts w:cs="Arial"/>
                <w:sz w:val="16"/>
                <w:szCs w:val="16"/>
              </w:rPr>
              <w:t>4/2/2014</w:t>
            </w:r>
          </w:p>
        </w:tc>
        <w:tc>
          <w:tcPr>
            <w:tcW w:w="900" w:type="dxa"/>
            <w:shd w:val="clear" w:color="auto" w:fill="FFFFFF" w:themeFill="background1"/>
          </w:tcPr>
          <w:p w:rsidRPr="00871667" w:rsidR="00871667" w:rsidP="003303D8" w:rsidRDefault="00871667" w14:paraId="7E3AAF08" w14:textId="5142B768">
            <w:pPr>
              <w:spacing w:line="240" w:lineRule="auto"/>
              <w:rPr>
                <w:rFonts w:cs="Arial"/>
                <w:sz w:val="16"/>
                <w:szCs w:val="16"/>
              </w:rPr>
            </w:pPr>
            <w:r>
              <w:rPr>
                <w:rFonts w:cs="Arial"/>
                <w:sz w:val="16"/>
                <w:szCs w:val="16"/>
              </w:rPr>
              <w:t>110</w:t>
            </w:r>
          </w:p>
        </w:tc>
        <w:tc>
          <w:tcPr>
            <w:tcW w:w="888" w:type="dxa"/>
            <w:shd w:val="clear" w:color="auto" w:fill="FFFFFF" w:themeFill="background1"/>
          </w:tcPr>
          <w:p w:rsidRPr="00871667" w:rsidR="00871667" w:rsidP="003303D8" w:rsidRDefault="00871667" w14:paraId="14A20171" w14:textId="07830347">
            <w:pPr>
              <w:spacing w:line="240" w:lineRule="auto"/>
              <w:rPr>
                <w:rFonts w:cs="Arial"/>
                <w:sz w:val="16"/>
                <w:szCs w:val="16"/>
              </w:rPr>
            </w:pPr>
            <w:r>
              <w:rPr>
                <w:rFonts w:cs="Arial"/>
                <w:sz w:val="16"/>
                <w:szCs w:val="16"/>
              </w:rPr>
              <w:t>55</w:t>
            </w:r>
          </w:p>
        </w:tc>
        <w:tc>
          <w:tcPr>
            <w:tcW w:w="1002" w:type="dxa"/>
            <w:shd w:val="clear" w:color="auto" w:fill="FFFFFF" w:themeFill="background1"/>
          </w:tcPr>
          <w:p w:rsidRPr="00871667" w:rsidR="00871667" w:rsidP="003303D8" w:rsidRDefault="00871667" w14:paraId="261DFA95" w14:textId="48215CE3">
            <w:pPr>
              <w:spacing w:line="240" w:lineRule="auto"/>
              <w:rPr>
                <w:rFonts w:cs="Arial"/>
                <w:sz w:val="16"/>
                <w:szCs w:val="16"/>
              </w:rPr>
            </w:pPr>
            <w:r>
              <w:rPr>
                <w:rFonts w:cs="Arial"/>
                <w:sz w:val="16"/>
                <w:szCs w:val="16"/>
              </w:rPr>
              <w:t>4/2/2014</w:t>
            </w:r>
          </w:p>
        </w:tc>
        <w:tc>
          <w:tcPr>
            <w:tcW w:w="540" w:type="dxa"/>
            <w:shd w:val="clear" w:color="auto" w:fill="FFFFFF" w:themeFill="background1"/>
          </w:tcPr>
          <w:p w:rsidRPr="00871667" w:rsidR="00871667" w:rsidP="003303D8" w:rsidRDefault="00871667" w14:paraId="6722F840" w14:textId="42F53CBE">
            <w:pPr>
              <w:spacing w:line="240" w:lineRule="auto"/>
              <w:rPr>
                <w:rFonts w:cs="Arial"/>
                <w:sz w:val="16"/>
                <w:szCs w:val="16"/>
              </w:rPr>
            </w:pPr>
            <w:r>
              <w:rPr>
                <w:rFonts w:cs="Arial"/>
                <w:sz w:val="16"/>
                <w:szCs w:val="16"/>
              </w:rPr>
              <w:t>145</w:t>
            </w:r>
          </w:p>
        </w:tc>
        <w:tc>
          <w:tcPr>
            <w:tcW w:w="936" w:type="dxa"/>
            <w:shd w:val="clear" w:color="auto" w:fill="FFFFFF" w:themeFill="background1"/>
          </w:tcPr>
          <w:p w:rsidRPr="00871667" w:rsidR="00871667" w:rsidP="003303D8" w:rsidRDefault="00871667" w14:paraId="439A8C16" w14:textId="55281B6A">
            <w:pPr>
              <w:spacing w:line="240" w:lineRule="auto"/>
              <w:rPr>
                <w:rFonts w:cs="Arial"/>
                <w:sz w:val="16"/>
                <w:szCs w:val="16"/>
              </w:rPr>
            </w:pPr>
            <w:r>
              <w:rPr>
                <w:rFonts w:cs="Arial"/>
                <w:sz w:val="16"/>
                <w:szCs w:val="16"/>
              </w:rPr>
              <w:t>4/2/2014</w:t>
            </w:r>
          </w:p>
        </w:tc>
        <w:tc>
          <w:tcPr>
            <w:tcW w:w="810" w:type="dxa"/>
            <w:shd w:val="clear" w:color="auto" w:fill="FFFFFF" w:themeFill="background1"/>
          </w:tcPr>
          <w:p w:rsidRPr="00871667" w:rsidR="00871667" w:rsidP="003303D8" w:rsidRDefault="00871667" w14:paraId="1AFD03DB" w14:textId="7EB09BE7">
            <w:pPr>
              <w:spacing w:line="240" w:lineRule="auto"/>
              <w:rPr>
                <w:rFonts w:cs="Arial"/>
                <w:sz w:val="16"/>
                <w:szCs w:val="16"/>
              </w:rPr>
            </w:pPr>
            <w:r>
              <w:rPr>
                <w:rFonts w:cs="Arial"/>
                <w:sz w:val="16"/>
                <w:szCs w:val="16"/>
              </w:rPr>
              <w:t>11.3</w:t>
            </w:r>
          </w:p>
        </w:tc>
        <w:tc>
          <w:tcPr>
            <w:tcW w:w="900" w:type="dxa"/>
            <w:shd w:val="clear" w:color="auto" w:fill="FFFFFF" w:themeFill="background1"/>
          </w:tcPr>
          <w:p w:rsidRPr="00871667" w:rsidR="00871667" w:rsidP="003303D8" w:rsidRDefault="00871667" w14:paraId="7789B68E" w14:textId="5859EA6C">
            <w:pPr>
              <w:spacing w:line="240" w:lineRule="auto"/>
              <w:rPr>
                <w:rFonts w:cs="Arial"/>
                <w:sz w:val="16"/>
                <w:szCs w:val="16"/>
              </w:rPr>
            </w:pPr>
            <w:r>
              <w:rPr>
                <w:rFonts w:cs="Arial"/>
                <w:sz w:val="16"/>
                <w:szCs w:val="16"/>
              </w:rPr>
              <w:t>Yes</w:t>
            </w:r>
          </w:p>
        </w:tc>
        <w:tc>
          <w:tcPr>
            <w:tcW w:w="810" w:type="dxa"/>
            <w:shd w:val="clear" w:color="auto" w:fill="FFFFFF" w:themeFill="background1"/>
          </w:tcPr>
          <w:p w:rsidRPr="00871667" w:rsidR="00871667" w:rsidP="003303D8" w:rsidRDefault="00871667" w14:paraId="792D6928" w14:textId="0C8314AB">
            <w:pPr>
              <w:spacing w:line="240" w:lineRule="auto"/>
              <w:rPr>
                <w:rFonts w:cs="Arial"/>
                <w:sz w:val="16"/>
                <w:szCs w:val="16"/>
              </w:rPr>
            </w:pPr>
            <w:r>
              <w:rPr>
                <w:rFonts w:cs="Arial"/>
                <w:sz w:val="16"/>
                <w:szCs w:val="16"/>
              </w:rPr>
              <w:t>Yes</w:t>
            </w:r>
          </w:p>
        </w:tc>
        <w:tc>
          <w:tcPr>
            <w:tcW w:w="954" w:type="dxa"/>
            <w:shd w:val="clear" w:color="auto" w:fill="FFFFFF" w:themeFill="background1"/>
          </w:tcPr>
          <w:p w:rsidRPr="00871667" w:rsidR="00871667" w:rsidP="003303D8" w:rsidRDefault="00871667" w14:paraId="5E28223C" w14:textId="1BBC9906">
            <w:pPr>
              <w:spacing w:line="240" w:lineRule="auto"/>
              <w:rPr>
                <w:rFonts w:cs="Arial"/>
                <w:sz w:val="16"/>
                <w:szCs w:val="16"/>
              </w:rPr>
            </w:pPr>
            <w:r>
              <w:rPr>
                <w:rFonts w:cs="Arial"/>
                <w:sz w:val="16"/>
                <w:szCs w:val="16"/>
              </w:rPr>
              <w:t>4/2/2014</w:t>
            </w:r>
          </w:p>
        </w:tc>
      </w:tr>
      <w:tr w:rsidRPr="00871667" w:rsidR="00871667" w:rsidTr="00823206" w14:paraId="7379CB34" w14:textId="77777777">
        <w:trPr>
          <w:cnfStyle w:val="000000010000" w:firstRow="0" w:lastRow="0" w:firstColumn="0" w:lastColumn="0" w:oddVBand="0" w:evenVBand="0" w:oddHBand="0" w:evenHBand="1" w:firstRowFirstColumn="0" w:firstRowLastColumn="0" w:lastRowFirstColumn="0" w:lastRowLastColumn="0"/>
        </w:trPr>
        <w:tc>
          <w:tcPr>
            <w:tcW w:w="918" w:type="dxa"/>
            <w:shd w:val="clear" w:color="auto" w:fill="C2C2C2"/>
          </w:tcPr>
          <w:p w:rsidRPr="00871667" w:rsidR="00871667" w:rsidP="003303D8" w:rsidRDefault="00871667" w14:paraId="7924F41B" w14:textId="364771DA">
            <w:pPr>
              <w:spacing w:line="240" w:lineRule="auto"/>
              <w:rPr>
                <w:rFonts w:cs="Arial"/>
                <w:sz w:val="16"/>
                <w:szCs w:val="16"/>
              </w:rPr>
            </w:pPr>
            <w:r>
              <w:rPr>
                <w:rFonts w:cs="Arial"/>
                <w:sz w:val="16"/>
                <w:szCs w:val="16"/>
              </w:rPr>
              <w:t>Patient C</w:t>
            </w:r>
          </w:p>
        </w:tc>
        <w:tc>
          <w:tcPr>
            <w:tcW w:w="990" w:type="dxa"/>
            <w:shd w:val="clear" w:color="auto" w:fill="FFFFFF" w:themeFill="background1"/>
          </w:tcPr>
          <w:p w:rsidRPr="00871667" w:rsidR="00871667" w:rsidP="003303D8" w:rsidRDefault="00871667" w14:paraId="41BE4FD7" w14:textId="2D4737CC">
            <w:pPr>
              <w:spacing w:line="240" w:lineRule="auto"/>
              <w:rPr>
                <w:rFonts w:cs="Arial"/>
                <w:sz w:val="16"/>
                <w:szCs w:val="16"/>
              </w:rPr>
            </w:pPr>
            <w:r>
              <w:rPr>
                <w:rFonts w:cs="Arial"/>
                <w:sz w:val="16"/>
                <w:szCs w:val="16"/>
              </w:rPr>
              <w:t>3/12/2014</w:t>
            </w:r>
          </w:p>
        </w:tc>
        <w:tc>
          <w:tcPr>
            <w:tcW w:w="900" w:type="dxa"/>
            <w:shd w:val="clear" w:color="auto" w:fill="FFFFFF" w:themeFill="background1"/>
          </w:tcPr>
          <w:p w:rsidRPr="00871667" w:rsidR="00871667" w:rsidP="003303D8" w:rsidRDefault="00871667" w14:paraId="0AD59490" w14:textId="203464ED">
            <w:pPr>
              <w:spacing w:line="240" w:lineRule="auto"/>
              <w:rPr>
                <w:rFonts w:cs="Arial"/>
                <w:sz w:val="16"/>
                <w:szCs w:val="16"/>
              </w:rPr>
            </w:pPr>
            <w:r>
              <w:rPr>
                <w:rFonts w:cs="Arial"/>
                <w:sz w:val="16"/>
                <w:szCs w:val="16"/>
              </w:rPr>
              <w:t>158</w:t>
            </w:r>
          </w:p>
        </w:tc>
        <w:tc>
          <w:tcPr>
            <w:tcW w:w="888" w:type="dxa"/>
            <w:shd w:val="clear" w:color="auto" w:fill="FFFFFF" w:themeFill="background1"/>
          </w:tcPr>
          <w:p w:rsidRPr="00871667" w:rsidR="00871667" w:rsidP="003303D8" w:rsidRDefault="00871667" w14:paraId="19B59C02" w14:textId="1510AD72">
            <w:pPr>
              <w:spacing w:line="240" w:lineRule="auto"/>
              <w:rPr>
                <w:rFonts w:cs="Arial"/>
                <w:sz w:val="16"/>
                <w:szCs w:val="16"/>
              </w:rPr>
            </w:pPr>
            <w:r>
              <w:rPr>
                <w:rFonts w:cs="Arial"/>
                <w:sz w:val="16"/>
                <w:szCs w:val="16"/>
              </w:rPr>
              <w:t>87</w:t>
            </w:r>
          </w:p>
        </w:tc>
        <w:tc>
          <w:tcPr>
            <w:tcW w:w="1002" w:type="dxa"/>
            <w:shd w:val="clear" w:color="auto" w:fill="FFFFFF" w:themeFill="background1"/>
          </w:tcPr>
          <w:p w:rsidRPr="00871667" w:rsidR="00871667" w:rsidP="003303D8" w:rsidRDefault="00871667" w14:paraId="672EB74A" w14:textId="32DAA97F">
            <w:pPr>
              <w:spacing w:line="240" w:lineRule="auto"/>
              <w:rPr>
                <w:rFonts w:cs="Arial"/>
                <w:sz w:val="16"/>
                <w:szCs w:val="16"/>
              </w:rPr>
            </w:pPr>
            <w:r>
              <w:rPr>
                <w:rFonts w:cs="Arial"/>
                <w:sz w:val="16"/>
                <w:szCs w:val="16"/>
              </w:rPr>
              <w:t>3/12/2014</w:t>
            </w:r>
          </w:p>
        </w:tc>
        <w:tc>
          <w:tcPr>
            <w:tcW w:w="540" w:type="dxa"/>
            <w:shd w:val="clear" w:color="auto" w:fill="FFFFFF" w:themeFill="background1"/>
          </w:tcPr>
          <w:p w:rsidRPr="00871667" w:rsidR="00871667" w:rsidP="003303D8" w:rsidRDefault="00871667" w14:paraId="063A856D" w14:textId="09A541E2">
            <w:pPr>
              <w:spacing w:line="240" w:lineRule="auto"/>
              <w:rPr>
                <w:rFonts w:cs="Arial"/>
                <w:sz w:val="16"/>
                <w:szCs w:val="16"/>
              </w:rPr>
            </w:pPr>
            <w:r>
              <w:rPr>
                <w:rFonts w:cs="Arial"/>
                <w:sz w:val="16"/>
                <w:szCs w:val="16"/>
              </w:rPr>
              <w:t>81</w:t>
            </w:r>
          </w:p>
        </w:tc>
        <w:tc>
          <w:tcPr>
            <w:tcW w:w="936" w:type="dxa"/>
            <w:shd w:val="clear" w:color="auto" w:fill="FFFFFF" w:themeFill="background1"/>
          </w:tcPr>
          <w:p w:rsidRPr="00871667" w:rsidR="00871667" w:rsidP="003303D8" w:rsidRDefault="00871667" w14:paraId="0E1D5D86" w14:textId="23DD3F4A">
            <w:pPr>
              <w:spacing w:line="240" w:lineRule="auto"/>
              <w:rPr>
                <w:rFonts w:cs="Arial"/>
                <w:sz w:val="16"/>
                <w:szCs w:val="16"/>
              </w:rPr>
            </w:pPr>
            <w:r>
              <w:rPr>
                <w:rFonts w:cs="Arial"/>
                <w:sz w:val="16"/>
                <w:szCs w:val="16"/>
              </w:rPr>
              <w:t>3/12/2014</w:t>
            </w:r>
          </w:p>
        </w:tc>
        <w:tc>
          <w:tcPr>
            <w:tcW w:w="810" w:type="dxa"/>
            <w:shd w:val="clear" w:color="auto" w:fill="FFFFFF" w:themeFill="background1"/>
          </w:tcPr>
          <w:p w:rsidRPr="00871667" w:rsidR="00871667" w:rsidP="003303D8" w:rsidRDefault="00871667" w14:paraId="179996A1" w14:textId="79D1B898">
            <w:pPr>
              <w:spacing w:line="240" w:lineRule="auto"/>
              <w:rPr>
                <w:rFonts w:cs="Arial"/>
                <w:sz w:val="16"/>
                <w:szCs w:val="16"/>
              </w:rPr>
            </w:pPr>
            <w:r>
              <w:rPr>
                <w:rFonts w:cs="Arial"/>
                <w:sz w:val="16"/>
                <w:szCs w:val="16"/>
              </w:rPr>
              <w:t>6.7</w:t>
            </w:r>
          </w:p>
        </w:tc>
        <w:tc>
          <w:tcPr>
            <w:tcW w:w="900" w:type="dxa"/>
            <w:shd w:val="clear" w:color="auto" w:fill="FFFFFF" w:themeFill="background1"/>
          </w:tcPr>
          <w:p w:rsidRPr="00871667" w:rsidR="00871667" w:rsidP="003303D8" w:rsidRDefault="00871667" w14:paraId="7A3453C2" w14:textId="7DA3A0B1">
            <w:pPr>
              <w:spacing w:line="240" w:lineRule="auto"/>
              <w:rPr>
                <w:rFonts w:cs="Arial"/>
                <w:sz w:val="16"/>
                <w:szCs w:val="16"/>
              </w:rPr>
            </w:pPr>
            <w:r>
              <w:rPr>
                <w:rFonts w:cs="Arial"/>
                <w:sz w:val="16"/>
                <w:szCs w:val="16"/>
              </w:rPr>
              <w:t>Yes</w:t>
            </w:r>
          </w:p>
        </w:tc>
        <w:tc>
          <w:tcPr>
            <w:tcW w:w="810" w:type="dxa"/>
            <w:shd w:val="clear" w:color="auto" w:fill="FFFFFF" w:themeFill="background1"/>
          </w:tcPr>
          <w:p w:rsidRPr="00871667" w:rsidR="00871667" w:rsidP="003303D8" w:rsidRDefault="00871667" w14:paraId="447E3F4C" w14:textId="0958A1B6">
            <w:pPr>
              <w:spacing w:line="240" w:lineRule="auto"/>
              <w:rPr>
                <w:rFonts w:cs="Arial"/>
                <w:sz w:val="16"/>
                <w:szCs w:val="16"/>
              </w:rPr>
            </w:pPr>
            <w:r>
              <w:rPr>
                <w:rFonts w:cs="Arial"/>
                <w:sz w:val="16"/>
                <w:szCs w:val="16"/>
              </w:rPr>
              <w:t>No</w:t>
            </w:r>
          </w:p>
        </w:tc>
        <w:tc>
          <w:tcPr>
            <w:tcW w:w="954" w:type="dxa"/>
            <w:shd w:val="clear" w:color="auto" w:fill="FFFFFF" w:themeFill="background1"/>
          </w:tcPr>
          <w:p w:rsidRPr="00871667" w:rsidR="00871667" w:rsidP="003303D8" w:rsidRDefault="00871667" w14:paraId="3A4F302F" w14:textId="28407CE4">
            <w:pPr>
              <w:spacing w:line="240" w:lineRule="auto"/>
              <w:rPr>
                <w:rFonts w:cs="Arial"/>
                <w:sz w:val="16"/>
                <w:szCs w:val="16"/>
              </w:rPr>
            </w:pPr>
            <w:r>
              <w:rPr>
                <w:rFonts w:cs="Arial"/>
                <w:sz w:val="16"/>
                <w:szCs w:val="16"/>
              </w:rPr>
              <w:t>3/12/2014</w:t>
            </w:r>
          </w:p>
        </w:tc>
      </w:tr>
      <w:tr w:rsidRPr="00871667" w:rsidR="00871667" w:rsidTr="00823206" w14:paraId="764DDCE3" w14:textId="77777777">
        <w:trPr>
          <w:cnfStyle w:val="000000100000" w:firstRow="0" w:lastRow="0" w:firstColumn="0" w:lastColumn="0" w:oddVBand="0" w:evenVBand="0" w:oddHBand="1" w:evenHBand="0" w:firstRowFirstColumn="0" w:firstRowLastColumn="0" w:lastRowFirstColumn="0" w:lastRowLastColumn="0"/>
        </w:trPr>
        <w:tc>
          <w:tcPr>
            <w:tcW w:w="918" w:type="dxa"/>
            <w:shd w:val="clear" w:color="auto" w:fill="C2C2C2"/>
          </w:tcPr>
          <w:p w:rsidRPr="00871667" w:rsidR="00871667" w:rsidP="003303D8" w:rsidRDefault="00871667" w14:paraId="2275806E" w14:textId="6DE79B19">
            <w:pPr>
              <w:spacing w:line="240" w:lineRule="auto"/>
              <w:rPr>
                <w:rFonts w:cs="Arial"/>
                <w:sz w:val="16"/>
                <w:szCs w:val="16"/>
              </w:rPr>
            </w:pPr>
            <w:r>
              <w:rPr>
                <w:rFonts w:cs="Arial"/>
                <w:sz w:val="16"/>
                <w:szCs w:val="16"/>
              </w:rPr>
              <w:t>Patient D</w:t>
            </w:r>
          </w:p>
        </w:tc>
        <w:tc>
          <w:tcPr>
            <w:tcW w:w="990" w:type="dxa"/>
            <w:shd w:val="clear" w:color="auto" w:fill="FFFFFF" w:themeFill="background1"/>
          </w:tcPr>
          <w:p w:rsidRPr="00871667" w:rsidR="00871667" w:rsidP="003303D8" w:rsidRDefault="00871667" w14:paraId="383D4776" w14:textId="4D03EC07">
            <w:pPr>
              <w:spacing w:line="240" w:lineRule="auto"/>
              <w:rPr>
                <w:rFonts w:cs="Arial"/>
                <w:sz w:val="16"/>
                <w:szCs w:val="16"/>
              </w:rPr>
            </w:pPr>
            <w:r>
              <w:rPr>
                <w:rFonts w:cs="Arial"/>
                <w:sz w:val="16"/>
                <w:szCs w:val="16"/>
              </w:rPr>
              <w:t>5/1/2014</w:t>
            </w:r>
          </w:p>
        </w:tc>
        <w:tc>
          <w:tcPr>
            <w:tcW w:w="900" w:type="dxa"/>
            <w:shd w:val="clear" w:color="auto" w:fill="FFFFFF" w:themeFill="background1"/>
          </w:tcPr>
          <w:p w:rsidRPr="00871667" w:rsidR="00871667" w:rsidP="003303D8" w:rsidRDefault="00871667" w14:paraId="2A8565E4" w14:textId="2A82A109">
            <w:pPr>
              <w:spacing w:line="240" w:lineRule="auto"/>
              <w:rPr>
                <w:rFonts w:cs="Arial"/>
                <w:sz w:val="16"/>
                <w:szCs w:val="16"/>
              </w:rPr>
            </w:pPr>
            <w:r>
              <w:rPr>
                <w:rFonts w:cs="Arial"/>
                <w:sz w:val="16"/>
                <w:szCs w:val="16"/>
              </w:rPr>
              <w:t>148</w:t>
            </w:r>
          </w:p>
        </w:tc>
        <w:tc>
          <w:tcPr>
            <w:tcW w:w="888" w:type="dxa"/>
            <w:shd w:val="clear" w:color="auto" w:fill="FFFFFF" w:themeFill="background1"/>
          </w:tcPr>
          <w:p w:rsidRPr="00871667" w:rsidR="00871667" w:rsidP="003303D8" w:rsidRDefault="00871667" w14:paraId="10CCBD14" w14:textId="70689D99">
            <w:pPr>
              <w:spacing w:line="240" w:lineRule="auto"/>
              <w:rPr>
                <w:rFonts w:cs="Arial"/>
                <w:sz w:val="16"/>
                <w:szCs w:val="16"/>
              </w:rPr>
            </w:pPr>
            <w:r>
              <w:rPr>
                <w:rFonts w:cs="Arial"/>
                <w:sz w:val="16"/>
                <w:szCs w:val="16"/>
              </w:rPr>
              <w:t>95</w:t>
            </w:r>
          </w:p>
        </w:tc>
        <w:tc>
          <w:tcPr>
            <w:tcW w:w="1002" w:type="dxa"/>
            <w:shd w:val="clear" w:color="auto" w:fill="FFFFFF" w:themeFill="background1"/>
          </w:tcPr>
          <w:p w:rsidRPr="00871667" w:rsidR="00871667" w:rsidP="003303D8" w:rsidRDefault="00871667" w14:paraId="197E55D3" w14:textId="7872F3C9">
            <w:pPr>
              <w:spacing w:line="240" w:lineRule="auto"/>
              <w:rPr>
                <w:rFonts w:cs="Arial"/>
                <w:sz w:val="16"/>
                <w:szCs w:val="16"/>
              </w:rPr>
            </w:pPr>
            <w:r>
              <w:rPr>
                <w:rFonts w:cs="Arial"/>
                <w:sz w:val="16"/>
                <w:szCs w:val="16"/>
              </w:rPr>
              <w:t>5/1/2014</w:t>
            </w:r>
          </w:p>
        </w:tc>
        <w:tc>
          <w:tcPr>
            <w:tcW w:w="540" w:type="dxa"/>
            <w:shd w:val="clear" w:color="auto" w:fill="FFFFFF" w:themeFill="background1"/>
          </w:tcPr>
          <w:p w:rsidRPr="00871667" w:rsidR="00871667" w:rsidP="003303D8" w:rsidRDefault="00871667" w14:paraId="1EAF43EA" w14:textId="6CFF53F0">
            <w:pPr>
              <w:spacing w:line="240" w:lineRule="auto"/>
              <w:rPr>
                <w:rFonts w:cs="Arial"/>
                <w:sz w:val="16"/>
                <w:szCs w:val="16"/>
              </w:rPr>
            </w:pPr>
            <w:r>
              <w:rPr>
                <w:rFonts w:cs="Arial"/>
                <w:sz w:val="16"/>
                <w:szCs w:val="16"/>
              </w:rPr>
              <w:t>170</w:t>
            </w:r>
          </w:p>
        </w:tc>
        <w:tc>
          <w:tcPr>
            <w:tcW w:w="936" w:type="dxa"/>
            <w:shd w:val="clear" w:color="auto" w:fill="FFFFFF" w:themeFill="background1"/>
          </w:tcPr>
          <w:p w:rsidRPr="00871667" w:rsidR="00871667" w:rsidP="003303D8" w:rsidRDefault="00871667" w14:paraId="44CD2DB1" w14:textId="1A440A03">
            <w:pPr>
              <w:spacing w:line="240" w:lineRule="auto"/>
              <w:rPr>
                <w:rFonts w:cs="Arial"/>
                <w:sz w:val="16"/>
                <w:szCs w:val="16"/>
              </w:rPr>
            </w:pPr>
            <w:r>
              <w:rPr>
                <w:rFonts w:cs="Arial"/>
                <w:sz w:val="16"/>
                <w:szCs w:val="16"/>
              </w:rPr>
              <w:t>5/1/2014</w:t>
            </w:r>
          </w:p>
        </w:tc>
        <w:tc>
          <w:tcPr>
            <w:tcW w:w="810" w:type="dxa"/>
            <w:shd w:val="clear" w:color="auto" w:fill="FFFFFF" w:themeFill="background1"/>
          </w:tcPr>
          <w:p w:rsidRPr="00871667" w:rsidR="00871667" w:rsidP="003303D8" w:rsidRDefault="00871667" w14:paraId="0E5EB64C" w14:textId="3F40D740">
            <w:pPr>
              <w:spacing w:line="240" w:lineRule="auto"/>
              <w:rPr>
                <w:rFonts w:cs="Arial"/>
                <w:sz w:val="16"/>
                <w:szCs w:val="16"/>
              </w:rPr>
            </w:pPr>
            <w:r>
              <w:rPr>
                <w:rFonts w:cs="Arial"/>
                <w:sz w:val="16"/>
                <w:szCs w:val="16"/>
              </w:rPr>
              <w:t>8.9</w:t>
            </w:r>
          </w:p>
        </w:tc>
        <w:tc>
          <w:tcPr>
            <w:tcW w:w="900" w:type="dxa"/>
            <w:shd w:val="clear" w:color="auto" w:fill="FFFFFF" w:themeFill="background1"/>
          </w:tcPr>
          <w:p w:rsidRPr="00871667" w:rsidR="00871667" w:rsidP="003303D8" w:rsidRDefault="00871667" w14:paraId="628430AA" w14:textId="358E9B00">
            <w:pPr>
              <w:spacing w:line="240" w:lineRule="auto"/>
              <w:rPr>
                <w:rFonts w:cs="Arial"/>
                <w:sz w:val="16"/>
                <w:szCs w:val="16"/>
              </w:rPr>
            </w:pPr>
            <w:r>
              <w:rPr>
                <w:rFonts w:cs="Arial"/>
                <w:sz w:val="16"/>
                <w:szCs w:val="16"/>
              </w:rPr>
              <w:t>Yes</w:t>
            </w:r>
          </w:p>
        </w:tc>
        <w:tc>
          <w:tcPr>
            <w:tcW w:w="810" w:type="dxa"/>
            <w:shd w:val="clear" w:color="auto" w:fill="FFFFFF" w:themeFill="background1"/>
          </w:tcPr>
          <w:p w:rsidRPr="00871667" w:rsidR="00871667" w:rsidP="003303D8" w:rsidRDefault="00871667" w14:paraId="044BC64C" w14:textId="3ADD264B">
            <w:pPr>
              <w:spacing w:line="240" w:lineRule="auto"/>
              <w:rPr>
                <w:rFonts w:cs="Arial"/>
                <w:sz w:val="16"/>
                <w:szCs w:val="16"/>
              </w:rPr>
            </w:pPr>
            <w:r>
              <w:rPr>
                <w:rFonts w:cs="Arial"/>
                <w:sz w:val="16"/>
                <w:szCs w:val="16"/>
              </w:rPr>
              <w:t>Yes</w:t>
            </w:r>
          </w:p>
        </w:tc>
        <w:tc>
          <w:tcPr>
            <w:tcW w:w="954" w:type="dxa"/>
            <w:shd w:val="clear" w:color="auto" w:fill="FFFFFF" w:themeFill="background1"/>
          </w:tcPr>
          <w:p w:rsidRPr="00871667" w:rsidR="00871667" w:rsidP="003303D8" w:rsidRDefault="00871667" w14:paraId="6A031199" w14:textId="5112D62C">
            <w:pPr>
              <w:spacing w:line="240" w:lineRule="auto"/>
              <w:rPr>
                <w:rFonts w:cs="Arial"/>
                <w:sz w:val="16"/>
                <w:szCs w:val="16"/>
              </w:rPr>
            </w:pPr>
            <w:r>
              <w:rPr>
                <w:rFonts w:cs="Arial"/>
                <w:sz w:val="16"/>
                <w:szCs w:val="16"/>
              </w:rPr>
              <w:t>4/2/2011</w:t>
            </w:r>
          </w:p>
        </w:tc>
      </w:tr>
      <w:tr w:rsidRPr="00871667" w:rsidR="00871667" w:rsidTr="00823206" w14:paraId="4877AF7F" w14:textId="77777777">
        <w:trPr>
          <w:cnfStyle w:val="000000010000" w:firstRow="0" w:lastRow="0" w:firstColumn="0" w:lastColumn="0" w:oddVBand="0" w:evenVBand="0" w:oddHBand="0" w:evenHBand="1" w:firstRowFirstColumn="0" w:firstRowLastColumn="0" w:lastRowFirstColumn="0" w:lastRowLastColumn="0"/>
        </w:trPr>
        <w:tc>
          <w:tcPr>
            <w:tcW w:w="918" w:type="dxa"/>
            <w:shd w:val="clear" w:color="auto" w:fill="C2C2C2"/>
          </w:tcPr>
          <w:p w:rsidRPr="00871667" w:rsidR="00871667" w:rsidP="003303D8" w:rsidRDefault="00871667" w14:paraId="241FD6E5" w14:textId="6936054A">
            <w:pPr>
              <w:spacing w:line="240" w:lineRule="auto"/>
              <w:rPr>
                <w:rFonts w:cs="Arial"/>
                <w:sz w:val="16"/>
                <w:szCs w:val="16"/>
              </w:rPr>
            </w:pPr>
            <w:r>
              <w:rPr>
                <w:rFonts w:cs="Arial"/>
                <w:sz w:val="16"/>
                <w:szCs w:val="16"/>
              </w:rPr>
              <w:t>Patient E</w:t>
            </w:r>
          </w:p>
        </w:tc>
        <w:tc>
          <w:tcPr>
            <w:tcW w:w="990" w:type="dxa"/>
            <w:shd w:val="clear" w:color="auto" w:fill="FFFFFF" w:themeFill="background1"/>
          </w:tcPr>
          <w:p w:rsidRPr="00871667" w:rsidR="00871667" w:rsidP="003303D8" w:rsidRDefault="00871667" w14:paraId="5AD4C57D" w14:textId="5AAF4866">
            <w:pPr>
              <w:spacing w:line="240" w:lineRule="auto"/>
              <w:rPr>
                <w:rFonts w:cs="Arial"/>
                <w:sz w:val="16"/>
                <w:szCs w:val="16"/>
              </w:rPr>
            </w:pPr>
            <w:r>
              <w:rPr>
                <w:rFonts w:cs="Arial"/>
                <w:sz w:val="16"/>
                <w:szCs w:val="16"/>
              </w:rPr>
              <w:t>3/18/2014</w:t>
            </w:r>
          </w:p>
        </w:tc>
        <w:tc>
          <w:tcPr>
            <w:tcW w:w="900" w:type="dxa"/>
            <w:shd w:val="clear" w:color="auto" w:fill="FFFFFF" w:themeFill="background1"/>
          </w:tcPr>
          <w:p w:rsidRPr="00871667" w:rsidR="00871667" w:rsidP="003303D8" w:rsidRDefault="00871667" w14:paraId="2C996FE5" w14:textId="117958E9">
            <w:pPr>
              <w:spacing w:line="240" w:lineRule="auto"/>
              <w:rPr>
                <w:rFonts w:cs="Arial"/>
                <w:sz w:val="16"/>
                <w:szCs w:val="16"/>
              </w:rPr>
            </w:pPr>
            <w:r>
              <w:rPr>
                <w:rFonts w:cs="Arial"/>
                <w:sz w:val="16"/>
                <w:szCs w:val="16"/>
              </w:rPr>
              <w:t>129</w:t>
            </w:r>
          </w:p>
        </w:tc>
        <w:tc>
          <w:tcPr>
            <w:tcW w:w="888" w:type="dxa"/>
            <w:shd w:val="clear" w:color="auto" w:fill="FFFFFF" w:themeFill="background1"/>
          </w:tcPr>
          <w:p w:rsidRPr="00871667" w:rsidR="00871667" w:rsidP="003303D8" w:rsidRDefault="00871667" w14:paraId="7483CE5A" w14:textId="77548CAD">
            <w:pPr>
              <w:spacing w:line="240" w:lineRule="auto"/>
              <w:rPr>
                <w:rFonts w:cs="Arial"/>
                <w:sz w:val="16"/>
                <w:szCs w:val="16"/>
              </w:rPr>
            </w:pPr>
            <w:r>
              <w:rPr>
                <w:rFonts w:cs="Arial"/>
                <w:sz w:val="16"/>
                <w:szCs w:val="16"/>
              </w:rPr>
              <w:t>72</w:t>
            </w:r>
          </w:p>
        </w:tc>
        <w:tc>
          <w:tcPr>
            <w:tcW w:w="1002" w:type="dxa"/>
            <w:shd w:val="clear" w:color="auto" w:fill="FFFFFF" w:themeFill="background1"/>
          </w:tcPr>
          <w:p w:rsidRPr="00871667" w:rsidR="00871667" w:rsidP="003303D8" w:rsidRDefault="00871667" w14:paraId="7F90579D" w14:textId="01A5C53C">
            <w:pPr>
              <w:spacing w:line="240" w:lineRule="auto"/>
              <w:rPr>
                <w:rFonts w:cs="Arial"/>
                <w:sz w:val="16"/>
                <w:szCs w:val="16"/>
              </w:rPr>
            </w:pPr>
            <w:r>
              <w:rPr>
                <w:rFonts w:cs="Arial"/>
                <w:sz w:val="16"/>
                <w:szCs w:val="16"/>
              </w:rPr>
              <w:t>3/18/2014</w:t>
            </w:r>
          </w:p>
        </w:tc>
        <w:tc>
          <w:tcPr>
            <w:tcW w:w="540" w:type="dxa"/>
            <w:shd w:val="clear" w:color="auto" w:fill="FFFFFF" w:themeFill="background1"/>
          </w:tcPr>
          <w:p w:rsidRPr="00871667" w:rsidR="00871667" w:rsidP="003303D8" w:rsidRDefault="00871667" w14:paraId="5F7E2B14" w14:textId="4F8C2FFD">
            <w:pPr>
              <w:spacing w:line="240" w:lineRule="auto"/>
              <w:rPr>
                <w:rFonts w:cs="Arial"/>
                <w:sz w:val="16"/>
                <w:szCs w:val="16"/>
              </w:rPr>
            </w:pPr>
            <w:r>
              <w:rPr>
                <w:rFonts w:cs="Arial"/>
                <w:sz w:val="16"/>
                <w:szCs w:val="16"/>
              </w:rPr>
              <w:t>54</w:t>
            </w:r>
          </w:p>
        </w:tc>
        <w:tc>
          <w:tcPr>
            <w:tcW w:w="936" w:type="dxa"/>
            <w:shd w:val="clear" w:color="auto" w:fill="FFFFFF" w:themeFill="background1"/>
          </w:tcPr>
          <w:p w:rsidRPr="00871667" w:rsidR="00871667" w:rsidP="003303D8" w:rsidRDefault="00871667" w14:paraId="064780A6" w14:textId="5019E8A8">
            <w:pPr>
              <w:spacing w:line="240" w:lineRule="auto"/>
              <w:rPr>
                <w:rFonts w:cs="Arial"/>
                <w:sz w:val="16"/>
                <w:szCs w:val="16"/>
              </w:rPr>
            </w:pPr>
            <w:r>
              <w:rPr>
                <w:rFonts w:cs="Arial"/>
                <w:sz w:val="16"/>
                <w:szCs w:val="16"/>
              </w:rPr>
              <w:t>3/18/2014</w:t>
            </w:r>
          </w:p>
        </w:tc>
        <w:tc>
          <w:tcPr>
            <w:tcW w:w="810" w:type="dxa"/>
            <w:shd w:val="clear" w:color="auto" w:fill="FFFFFF" w:themeFill="background1"/>
          </w:tcPr>
          <w:p w:rsidRPr="00871667" w:rsidR="00871667" w:rsidP="003303D8" w:rsidRDefault="00871667" w14:paraId="001F26BE" w14:textId="0CFF61FB">
            <w:pPr>
              <w:spacing w:line="240" w:lineRule="auto"/>
              <w:rPr>
                <w:rFonts w:cs="Arial"/>
                <w:sz w:val="16"/>
                <w:szCs w:val="16"/>
              </w:rPr>
            </w:pPr>
            <w:r>
              <w:rPr>
                <w:rFonts w:cs="Arial"/>
                <w:sz w:val="16"/>
                <w:szCs w:val="16"/>
              </w:rPr>
              <w:t>9.6</w:t>
            </w:r>
          </w:p>
        </w:tc>
        <w:tc>
          <w:tcPr>
            <w:tcW w:w="900" w:type="dxa"/>
            <w:shd w:val="clear" w:color="auto" w:fill="FFFFFF" w:themeFill="background1"/>
          </w:tcPr>
          <w:p w:rsidRPr="00871667" w:rsidR="00871667" w:rsidP="003303D8" w:rsidRDefault="00871667" w14:paraId="461DF09C" w14:textId="3C5E91B5">
            <w:pPr>
              <w:spacing w:line="240" w:lineRule="auto"/>
              <w:rPr>
                <w:rFonts w:cs="Arial"/>
                <w:sz w:val="16"/>
                <w:szCs w:val="16"/>
              </w:rPr>
            </w:pPr>
            <w:r>
              <w:rPr>
                <w:rFonts w:cs="Arial"/>
                <w:sz w:val="16"/>
                <w:szCs w:val="16"/>
              </w:rPr>
              <w:t>Yes</w:t>
            </w:r>
          </w:p>
        </w:tc>
        <w:tc>
          <w:tcPr>
            <w:tcW w:w="810" w:type="dxa"/>
            <w:shd w:val="clear" w:color="auto" w:fill="FFFFFF" w:themeFill="background1"/>
          </w:tcPr>
          <w:p w:rsidRPr="00871667" w:rsidR="00871667" w:rsidP="003303D8" w:rsidRDefault="00871667" w14:paraId="05A46340" w14:textId="13089716">
            <w:pPr>
              <w:spacing w:line="240" w:lineRule="auto"/>
              <w:rPr>
                <w:rFonts w:cs="Arial"/>
                <w:sz w:val="16"/>
                <w:szCs w:val="16"/>
              </w:rPr>
            </w:pPr>
            <w:r>
              <w:rPr>
                <w:rFonts w:cs="Arial"/>
                <w:sz w:val="16"/>
                <w:szCs w:val="16"/>
              </w:rPr>
              <w:t>Yes</w:t>
            </w:r>
          </w:p>
        </w:tc>
        <w:tc>
          <w:tcPr>
            <w:tcW w:w="954" w:type="dxa"/>
            <w:shd w:val="clear" w:color="auto" w:fill="FFFFFF" w:themeFill="background1"/>
          </w:tcPr>
          <w:p w:rsidRPr="00871667" w:rsidR="00871667" w:rsidP="003303D8" w:rsidRDefault="00871667" w14:paraId="0E803032" w14:textId="4B98E1A9">
            <w:pPr>
              <w:spacing w:line="240" w:lineRule="auto"/>
              <w:rPr>
                <w:rFonts w:cs="Arial"/>
                <w:sz w:val="16"/>
                <w:szCs w:val="16"/>
              </w:rPr>
            </w:pPr>
            <w:r>
              <w:rPr>
                <w:rFonts w:cs="Arial"/>
                <w:sz w:val="16"/>
                <w:szCs w:val="16"/>
              </w:rPr>
              <w:t>3/28/2014</w:t>
            </w:r>
          </w:p>
        </w:tc>
      </w:tr>
      <w:tr w:rsidRPr="00871667" w:rsidR="00871667" w:rsidTr="00823206" w14:paraId="0052EFAD" w14:textId="77777777">
        <w:trPr>
          <w:cnfStyle w:val="000000100000" w:firstRow="0" w:lastRow="0" w:firstColumn="0" w:lastColumn="0" w:oddVBand="0" w:evenVBand="0" w:oddHBand="1" w:evenHBand="0" w:firstRowFirstColumn="0" w:firstRowLastColumn="0" w:lastRowFirstColumn="0" w:lastRowLastColumn="0"/>
        </w:trPr>
        <w:tc>
          <w:tcPr>
            <w:tcW w:w="918" w:type="dxa"/>
            <w:shd w:val="clear" w:color="auto" w:fill="C2C2C2"/>
          </w:tcPr>
          <w:p w:rsidRPr="00871667" w:rsidR="00871667" w:rsidP="003303D8" w:rsidRDefault="00871667" w14:paraId="329484C9" w14:textId="5875E7C9">
            <w:pPr>
              <w:spacing w:line="240" w:lineRule="auto"/>
              <w:rPr>
                <w:rFonts w:cs="Arial"/>
                <w:sz w:val="16"/>
                <w:szCs w:val="16"/>
              </w:rPr>
            </w:pPr>
            <w:r>
              <w:rPr>
                <w:rFonts w:cs="Arial"/>
                <w:sz w:val="16"/>
                <w:szCs w:val="16"/>
              </w:rPr>
              <w:t>Patient F</w:t>
            </w:r>
          </w:p>
        </w:tc>
        <w:tc>
          <w:tcPr>
            <w:tcW w:w="990" w:type="dxa"/>
            <w:shd w:val="clear" w:color="auto" w:fill="FFFFFF" w:themeFill="background1"/>
          </w:tcPr>
          <w:p w:rsidRPr="00871667" w:rsidR="00871667" w:rsidP="003303D8" w:rsidRDefault="00871667" w14:paraId="063EA1A9" w14:textId="4315F2DA">
            <w:pPr>
              <w:spacing w:line="240" w:lineRule="auto"/>
              <w:rPr>
                <w:rFonts w:cs="Arial"/>
                <w:sz w:val="16"/>
                <w:szCs w:val="16"/>
              </w:rPr>
            </w:pPr>
            <w:r>
              <w:rPr>
                <w:rFonts w:cs="Arial"/>
                <w:sz w:val="16"/>
                <w:szCs w:val="16"/>
              </w:rPr>
              <w:t>9/5/2013</w:t>
            </w:r>
          </w:p>
        </w:tc>
        <w:tc>
          <w:tcPr>
            <w:tcW w:w="900" w:type="dxa"/>
            <w:shd w:val="clear" w:color="auto" w:fill="FFFFFF" w:themeFill="background1"/>
          </w:tcPr>
          <w:p w:rsidRPr="00871667" w:rsidR="00871667" w:rsidP="003303D8" w:rsidRDefault="00871667" w14:paraId="1326E252" w14:textId="0761ECCC">
            <w:pPr>
              <w:spacing w:line="240" w:lineRule="auto"/>
              <w:rPr>
                <w:rFonts w:cs="Arial"/>
                <w:sz w:val="16"/>
                <w:szCs w:val="16"/>
              </w:rPr>
            </w:pPr>
            <w:r>
              <w:rPr>
                <w:rFonts w:cs="Arial"/>
                <w:sz w:val="16"/>
                <w:szCs w:val="16"/>
              </w:rPr>
              <w:t>125</w:t>
            </w:r>
          </w:p>
        </w:tc>
        <w:tc>
          <w:tcPr>
            <w:tcW w:w="888" w:type="dxa"/>
            <w:shd w:val="clear" w:color="auto" w:fill="FFFFFF" w:themeFill="background1"/>
          </w:tcPr>
          <w:p w:rsidRPr="00871667" w:rsidR="00871667" w:rsidP="003303D8" w:rsidRDefault="00871667" w14:paraId="06B6F135" w14:textId="285D5369">
            <w:pPr>
              <w:spacing w:line="240" w:lineRule="auto"/>
              <w:rPr>
                <w:rFonts w:cs="Arial"/>
                <w:sz w:val="16"/>
                <w:szCs w:val="16"/>
              </w:rPr>
            </w:pPr>
            <w:r>
              <w:rPr>
                <w:rFonts w:cs="Arial"/>
                <w:sz w:val="16"/>
                <w:szCs w:val="16"/>
              </w:rPr>
              <w:t>88</w:t>
            </w:r>
          </w:p>
        </w:tc>
        <w:tc>
          <w:tcPr>
            <w:tcW w:w="1002" w:type="dxa"/>
            <w:shd w:val="clear" w:color="auto" w:fill="FFFFFF" w:themeFill="background1"/>
          </w:tcPr>
          <w:p w:rsidRPr="00871667" w:rsidR="00871667" w:rsidP="003303D8" w:rsidRDefault="00871667" w14:paraId="33503E18" w14:textId="52C5F9DE">
            <w:pPr>
              <w:spacing w:line="240" w:lineRule="auto"/>
              <w:rPr>
                <w:rFonts w:cs="Arial"/>
                <w:sz w:val="16"/>
                <w:szCs w:val="16"/>
              </w:rPr>
            </w:pPr>
            <w:r>
              <w:rPr>
                <w:rFonts w:cs="Arial"/>
                <w:sz w:val="16"/>
                <w:szCs w:val="16"/>
              </w:rPr>
              <w:t>9/5/2013</w:t>
            </w:r>
          </w:p>
        </w:tc>
        <w:tc>
          <w:tcPr>
            <w:tcW w:w="540" w:type="dxa"/>
            <w:shd w:val="clear" w:color="auto" w:fill="FFFFFF" w:themeFill="background1"/>
          </w:tcPr>
          <w:p w:rsidRPr="00871667" w:rsidR="00871667" w:rsidP="003303D8" w:rsidRDefault="00871667" w14:paraId="286AEF45" w14:textId="100F967D">
            <w:pPr>
              <w:spacing w:line="240" w:lineRule="auto"/>
              <w:rPr>
                <w:rFonts w:cs="Arial"/>
                <w:sz w:val="16"/>
                <w:szCs w:val="16"/>
              </w:rPr>
            </w:pPr>
            <w:r>
              <w:rPr>
                <w:rFonts w:cs="Arial"/>
                <w:sz w:val="16"/>
                <w:szCs w:val="16"/>
              </w:rPr>
              <w:t>125</w:t>
            </w:r>
          </w:p>
        </w:tc>
        <w:tc>
          <w:tcPr>
            <w:tcW w:w="936" w:type="dxa"/>
            <w:shd w:val="clear" w:color="auto" w:fill="FFFFFF" w:themeFill="background1"/>
          </w:tcPr>
          <w:p w:rsidRPr="00871667" w:rsidR="00871667" w:rsidP="003303D8" w:rsidRDefault="00871667" w14:paraId="2969E7A9" w14:textId="77777777">
            <w:pPr>
              <w:spacing w:line="240" w:lineRule="auto"/>
              <w:rPr>
                <w:rFonts w:cs="Arial"/>
                <w:sz w:val="16"/>
                <w:szCs w:val="16"/>
              </w:rPr>
            </w:pPr>
          </w:p>
        </w:tc>
        <w:tc>
          <w:tcPr>
            <w:tcW w:w="810" w:type="dxa"/>
            <w:shd w:val="clear" w:color="auto" w:fill="FFFFFF" w:themeFill="background1"/>
          </w:tcPr>
          <w:p w:rsidRPr="00871667" w:rsidR="00871667" w:rsidP="003303D8" w:rsidRDefault="00871667" w14:paraId="5EE8FDB5" w14:textId="77777777">
            <w:pPr>
              <w:spacing w:line="240" w:lineRule="auto"/>
              <w:rPr>
                <w:rFonts w:cs="Arial"/>
                <w:sz w:val="16"/>
                <w:szCs w:val="16"/>
              </w:rPr>
            </w:pPr>
          </w:p>
        </w:tc>
        <w:tc>
          <w:tcPr>
            <w:tcW w:w="900" w:type="dxa"/>
            <w:shd w:val="clear" w:color="auto" w:fill="FFFFFF" w:themeFill="background1"/>
          </w:tcPr>
          <w:p w:rsidRPr="00871667" w:rsidR="00871667" w:rsidP="003303D8" w:rsidRDefault="00871667" w14:paraId="2B59F540" w14:textId="410CEEE9">
            <w:pPr>
              <w:spacing w:line="240" w:lineRule="auto"/>
              <w:rPr>
                <w:rFonts w:cs="Arial"/>
                <w:sz w:val="16"/>
                <w:szCs w:val="16"/>
              </w:rPr>
            </w:pPr>
            <w:r>
              <w:rPr>
                <w:rFonts w:cs="Arial"/>
                <w:sz w:val="16"/>
                <w:szCs w:val="16"/>
              </w:rPr>
              <w:t>No</w:t>
            </w:r>
          </w:p>
        </w:tc>
        <w:tc>
          <w:tcPr>
            <w:tcW w:w="810" w:type="dxa"/>
            <w:shd w:val="clear" w:color="auto" w:fill="FFFFFF" w:themeFill="background1"/>
          </w:tcPr>
          <w:p w:rsidRPr="00871667" w:rsidR="00871667" w:rsidP="003303D8" w:rsidRDefault="00871667" w14:paraId="352272B0" w14:textId="77777777">
            <w:pPr>
              <w:spacing w:line="240" w:lineRule="auto"/>
              <w:rPr>
                <w:rFonts w:cs="Arial"/>
                <w:sz w:val="16"/>
                <w:szCs w:val="16"/>
              </w:rPr>
            </w:pPr>
          </w:p>
        </w:tc>
        <w:tc>
          <w:tcPr>
            <w:tcW w:w="954" w:type="dxa"/>
            <w:shd w:val="clear" w:color="auto" w:fill="FFFFFF" w:themeFill="background1"/>
          </w:tcPr>
          <w:p w:rsidRPr="00871667" w:rsidR="00871667" w:rsidP="003303D8" w:rsidRDefault="00871667" w14:paraId="0596ACFF" w14:textId="77777777">
            <w:pPr>
              <w:spacing w:line="240" w:lineRule="auto"/>
              <w:rPr>
                <w:rFonts w:cs="Arial"/>
                <w:sz w:val="16"/>
                <w:szCs w:val="16"/>
              </w:rPr>
            </w:pPr>
          </w:p>
        </w:tc>
      </w:tr>
      <w:tr w:rsidRPr="00871667" w:rsidR="00871667" w:rsidTr="00823206" w14:paraId="6F5C70F1" w14:textId="77777777">
        <w:trPr>
          <w:cnfStyle w:val="000000010000" w:firstRow="0" w:lastRow="0" w:firstColumn="0" w:lastColumn="0" w:oddVBand="0" w:evenVBand="0" w:oddHBand="0" w:evenHBand="1" w:firstRowFirstColumn="0" w:firstRowLastColumn="0" w:lastRowFirstColumn="0" w:lastRowLastColumn="0"/>
        </w:trPr>
        <w:tc>
          <w:tcPr>
            <w:tcW w:w="918" w:type="dxa"/>
            <w:shd w:val="clear" w:color="auto" w:fill="C2C2C2"/>
          </w:tcPr>
          <w:p w:rsidRPr="00871667" w:rsidR="00871667" w:rsidP="003303D8" w:rsidRDefault="00871667" w14:paraId="552B36F9" w14:textId="3E49E62F">
            <w:pPr>
              <w:spacing w:line="240" w:lineRule="auto"/>
              <w:rPr>
                <w:rFonts w:cs="Arial"/>
                <w:sz w:val="16"/>
                <w:szCs w:val="16"/>
              </w:rPr>
            </w:pPr>
            <w:r>
              <w:rPr>
                <w:rFonts w:cs="Arial"/>
                <w:sz w:val="16"/>
                <w:szCs w:val="16"/>
              </w:rPr>
              <w:t>Patient G</w:t>
            </w:r>
          </w:p>
        </w:tc>
        <w:tc>
          <w:tcPr>
            <w:tcW w:w="990" w:type="dxa"/>
            <w:shd w:val="clear" w:color="auto" w:fill="FFFFFF" w:themeFill="background1"/>
          </w:tcPr>
          <w:p w:rsidRPr="00871667" w:rsidR="00871667" w:rsidP="003303D8" w:rsidRDefault="00871667" w14:paraId="75E8C6B8" w14:textId="28362EA6">
            <w:pPr>
              <w:spacing w:line="240" w:lineRule="auto"/>
              <w:rPr>
                <w:rFonts w:cs="Arial"/>
                <w:sz w:val="16"/>
                <w:szCs w:val="16"/>
              </w:rPr>
            </w:pPr>
            <w:r>
              <w:rPr>
                <w:rFonts w:cs="Arial"/>
                <w:sz w:val="16"/>
                <w:szCs w:val="16"/>
              </w:rPr>
              <w:t>1/20/2014</w:t>
            </w:r>
          </w:p>
        </w:tc>
        <w:tc>
          <w:tcPr>
            <w:tcW w:w="900" w:type="dxa"/>
            <w:shd w:val="clear" w:color="auto" w:fill="FFFFFF" w:themeFill="background1"/>
          </w:tcPr>
          <w:p w:rsidRPr="00871667" w:rsidR="00871667" w:rsidP="003303D8" w:rsidRDefault="00871667" w14:paraId="7E1C7FFE" w14:textId="41A84D27">
            <w:pPr>
              <w:spacing w:line="240" w:lineRule="auto"/>
              <w:rPr>
                <w:rFonts w:cs="Arial"/>
                <w:sz w:val="16"/>
                <w:szCs w:val="16"/>
              </w:rPr>
            </w:pPr>
            <w:r>
              <w:rPr>
                <w:rFonts w:cs="Arial"/>
                <w:sz w:val="16"/>
                <w:szCs w:val="16"/>
              </w:rPr>
              <w:t>149</w:t>
            </w:r>
          </w:p>
        </w:tc>
        <w:tc>
          <w:tcPr>
            <w:tcW w:w="888" w:type="dxa"/>
            <w:shd w:val="clear" w:color="auto" w:fill="FFFFFF" w:themeFill="background1"/>
          </w:tcPr>
          <w:p w:rsidRPr="00871667" w:rsidR="00871667" w:rsidP="003303D8" w:rsidRDefault="00871667" w14:paraId="26673CEB" w14:textId="70A4A981">
            <w:pPr>
              <w:spacing w:line="240" w:lineRule="auto"/>
              <w:rPr>
                <w:rFonts w:cs="Arial"/>
                <w:sz w:val="16"/>
                <w:szCs w:val="16"/>
              </w:rPr>
            </w:pPr>
            <w:r>
              <w:rPr>
                <w:rFonts w:cs="Arial"/>
                <w:sz w:val="16"/>
                <w:szCs w:val="16"/>
              </w:rPr>
              <w:t>85</w:t>
            </w:r>
          </w:p>
        </w:tc>
        <w:tc>
          <w:tcPr>
            <w:tcW w:w="1002" w:type="dxa"/>
            <w:shd w:val="clear" w:color="auto" w:fill="FFFFFF" w:themeFill="background1"/>
          </w:tcPr>
          <w:p w:rsidRPr="00871667" w:rsidR="00871667" w:rsidP="003303D8" w:rsidRDefault="00871667" w14:paraId="6198D0C5" w14:textId="7807BFFB">
            <w:pPr>
              <w:spacing w:line="240" w:lineRule="auto"/>
              <w:rPr>
                <w:rFonts w:cs="Arial"/>
                <w:sz w:val="16"/>
                <w:szCs w:val="16"/>
              </w:rPr>
            </w:pPr>
            <w:r>
              <w:rPr>
                <w:rFonts w:cs="Arial"/>
                <w:sz w:val="16"/>
                <w:szCs w:val="16"/>
              </w:rPr>
              <w:t>1/20/2014</w:t>
            </w:r>
          </w:p>
        </w:tc>
        <w:tc>
          <w:tcPr>
            <w:tcW w:w="540" w:type="dxa"/>
            <w:shd w:val="clear" w:color="auto" w:fill="FFFFFF" w:themeFill="background1"/>
          </w:tcPr>
          <w:p w:rsidRPr="00871667" w:rsidR="00871667" w:rsidP="003303D8" w:rsidRDefault="00871667" w14:paraId="3E8E07C2" w14:textId="5C5D05A1">
            <w:pPr>
              <w:spacing w:line="240" w:lineRule="auto"/>
              <w:rPr>
                <w:rFonts w:cs="Arial"/>
                <w:sz w:val="16"/>
                <w:szCs w:val="16"/>
              </w:rPr>
            </w:pPr>
            <w:r>
              <w:rPr>
                <w:rFonts w:cs="Arial"/>
                <w:sz w:val="16"/>
                <w:szCs w:val="16"/>
              </w:rPr>
              <w:t>102</w:t>
            </w:r>
          </w:p>
        </w:tc>
        <w:tc>
          <w:tcPr>
            <w:tcW w:w="936" w:type="dxa"/>
            <w:shd w:val="clear" w:color="auto" w:fill="FFFFFF" w:themeFill="background1"/>
          </w:tcPr>
          <w:p w:rsidRPr="00871667" w:rsidR="00871667" w:rsidP="003303D8" w:rsidRDefault="00871667" w14:paraId="69CC706C" w14:textId="77777777">
            <w:pPr>
              <w:spacing w:line="240" w:lineRule="auto"/>
              <w:rPr>
                <w:rFonts w:cs="Arial"/>
                <w:sz w:val="16"/>
                <w:szCs w:val="16"/>
              </w:rPr>
            </w:pPr>
          </w:p>
        </w:tc>
        <w:tc>
          <w:tcPr>
            <w:tcW w:w="810" w:type="dxa"/>
            <w:shd w:val="clear" w:color="auto" w:fill="FFFFFF" w:themeFill="background1"/>
          </w:tcPr>
          <w:p w:rsidRPr="00871667" w:rsidR="00871667" w:rsidP="003303D8" w:rsidRDefault="00871667" w14:paraId="6301BBFE" w14:textId="77777777">
            <w:pPr>
              <w:spacing w:line="240" w:lineRule="auto"/>
              <w:rPr>
                <w:rFonts w:cs="Arial"/>
                <w:sz w:val="16"/>
                <w:szCs w:val="16"/>
              </w:rPr>
            </w:pPr>
          </w:p>
        </w:tc>
        <w:tc>
          <w:tcPr>
            <w:tcW w:w="900" w:type="dxa"/>
            <w:shd w:val="clear" w:color="auto" w:fill="FFFFFF" w:themeFill="background1"/>
          </w:tcPr>
          <w:p w:rsidRPr="00871667" w:rsidR="00871667" w:rsidP="003303D8" w:rsidRDefault="00871667" w14:paraId="5495FA88" w14:textId="77ADDEA8">
            <w:pPr>
              <w:spacing w:line="240" w:lineRule="auto"/>
              <w:rPr>
                <w:rFonts w:cs="Arial"/>
                <w:sz w:val="16"/>
                <w:szCs w:val="16"/>
              </w:rPr>
            </w:pPr>
            <w:r>
              <w:rPr>
                <w:rFonts w:cs="Arial"/>
                <w:sz w:val="16"/>
                <w:szCs w:val="16"/>
              </w:rPr>
              <w:t>No</w:t>
            </w:r>
          </w:p>
        </w:tc>
        <w:tc>
          <w:tcPr>
            <w:tcW w:w="810" w:type="dxa"/>
            <w:shd w:val="clear" w:color="auto" w:fill="FFFFFF" w:themeFill="background1"/>
          </w:tcPr>
          <w:p w:rsidRPr="00871667" w:rsidR="00871667" w:rsidP="003303D8" w:rsidRDefault="00871667" w14:paraId="18B90588" w14:textId="6443C5D2">
            <w:pPr>
              <w:spacing w:line="240" w:lineRule="auto"/>
              <w:rPr>
                <w:rFonts w:cs="Arial"/>
                <w:sz w:val="16"/>
                <w:szCs w:val="16"/>
              </w:rPr>
            </w:pPr>
            <w:r>
              <w:rPr>
                <w:rFonts w:cs="Arial"/>
                <w:sz w:val="16"/>
                <w:szCs w:val="16"/>
              </w:rPr>
              <w:t>No</w:t>
            </w:r>
          </w:p>
        </w:tc>
        <w:tc>
          <w:tcPr>
            <w:tcW w:w="954" w:type="dxa"/>
            <w:shd w:val="clear" w:color="auto" w:fill="FFFFFF" w:themeFill="background1"/>
          </w:tcPr>
          <w:p w:rsidRPr="00871667" w:rsidR="00871667" w:rsidP="003303D8" w:rsidRDefault="00871667" w14:paraId="0D15E8E2" w14:textId="77777777">
            <w:pPr>
              <w:spacing w:line="240" w:lineRule="auto"/>
              <w:rPr>
                <w:rFonts w:cs="Arial"/>
                <w:sz w:val="16"/>
                <w:szCs w:val="16"/>
              </w:rPr>
            </w:pPr>
          </w:p>
        </w:tc>
      </w:tr>
      <w:tr w:rsidRPr="00871667" w:rsidR="00871667" w:rsidTr="00823206" w14:paraId="20080F5D" w14:textId="77777777">
        <w:trPr>
          <w:cnfStyle w:val="000000100000" w:firstRow="0" w:lastRow="0" w:firstColumn="0" w:lastColumn="0" w:oddVBand="0" w:evenVBand="0" w:oddHBand="1" w:evenHBand="0" w:firstRowFirstColumn="0" w:firstRowLastColumn="0" w:lastRowFirstColumn="0" w:lastRowLastColumn="0"/>
        </w:trPr>
        <w:tc>
          <w:tcPr>
            <w:tcW w:w="918" w:type="dxa"/>
            <w:shd w:val="clear" w:color="auto" w:fill="C2C2C2"/>
          </w:tcPr>
          <w:p w:rsidRPr="00871667" w:rsidR="00871667" w:rsidP="003303D8" w:rsidRDefault="00871667" w14:paraId="4865D120" w14:textId="34105C96">
            <w:pPr>
              <w:spacing w:line="240" w:lineRule="auto"/>
              <w:rPr>
                <w:rFonts w:cs="Arial"/>
                <w:sz w:val="16"/>
                <w:szCs w:val="16"/>
              </w:rPr>
            </w:pPr>
            <w:r>
              <w:rPr>
                <w:rFonts w:cs="Arial"/>
                <w:sz w:val="16"/>
                <w:szCs w:val="16"/>
              </w:rPr>
              <w:t>Patient H</w:t>
            </w:r>
          </w:p>
        </w:tc>
        <w:tc>
          <w:tcPr>
            <w:tcW w:w="990" w:type="dxa"/>
            <w:shd w:val="clear" w:color="auto" w:fill="FFFFFF" w:themeFill="background1"/>
          </w:tcPr>
          <w:p w:rsidRPr="00871667" w:rsidR="00871667" w:rsidP="003303D8" w:rsidRDefault="00871667" w14:paraId="051490F8" w14:textId="1708ED9F">
            <w:pPr>
              <w:spacing w:line="240" w:lineRule="auto"/>
              <w:rPr>
                <w:rFonts w:cs="Arial"/>
                <w:sz w:val="16"/>
                <w:szCs w:val="16"/>
              </w:rPr>
            </w:pPr>
            <w:r>
              <w:rPr>
                <w:rFonts w:cs="Arial"/>
                <w:sz w:val="16"/>
                <w:szCs w:val="16"/>
              </w:rPr>
              <w:t>2/27/2014</w:t>
            </w:r>
          </w:p>
        </w:tc>
        <w:tc>
          <w:tcPr>
            <w:tcW w:w="900" w:type="dxa"/>
            <w:shd w:val="clear" w:color="auto" w:fill="FFFFFF" w:themeFill="background1"/>
          </w:tcPr>
          <w:p w:rsidRPr="00871667" w:rsidR="00871667" w:rsidP="003303D8" w:rsidRDefault="00871667" w14:paraId="010A337E" w14:textId="4C90A88E">
            <w:pPr>
              <w:spacing w:line="240" w:lineRule="auto"/>
              <w:rPr>
                <w:rFonts w:cs="Arial"/>
                <w:sz w:val="16"/>
                <w:szCs w:val="16"/>
              </w:rPr>
            </w:pPr>
            <w:r>
              <w:rPr>
                <w:rFonts w:cs="Arial"/>
                <w:sz w:val="16"/>
                <w:szCs w:val="16"/>
              </w:rPr>
              <w:t>147</w:t>
            </w:r>
          </w:p>
        </w:tc>
        <w:tc>
          <w:tcPr>
            <w:tcW w:w="888" w:type="dxa"/>
            <w:shd w:val="clear" w:color="auto" w:fill="FFFFFF" w:themeFill="background1"/>
          </w:tcPr>
          <w:p w:rsidRPr="00871667" w:rsidR="00871667" w:rsidP="003303D8" w:rsidRDefault="00871667" w14:paraId="7F66217E" w14:textId="649F277A">
            <w:pPr>
              <w:spacing w:line="240" w:lineRule="auto"/>
              <w:rPr>
                <w:rFonts w:cs="Arial"/>
                <w:sz w:val="16"/>
                <w:szCs w:val="16"/>
              </w:rPr>
            </w:pPr>
            <w:r>
              <w:rPr>
                <w:rFonts w:cs="Arial"/>
                <w:sz w:val="16"/>
                <w:szCs w:val="16"/>
              </w:rPr>
              <w:t>90</w:t>
            </w:r>
          </w:p>
        </w:tc>
        <w:tc>
          <w:tcPr>
            <w:tcW w:w="1002" w:type="dxa"/>
            <w:shd w:val="clear" w:color="auto" w:fill="FFFFFF" w:themeFill="background1"/>
          </w:tcPr>
          <w:p w:rsidRPr="00871667" w:rsidR="00871667" w:rsidP="003303D8" w:rsidRDefault="00871667" w14:paraId="0C1FCBE0" w14:textId="48BA4FA2">
            <w:pPr>
              <w:spacing w:line="240" w:lineRule="auto"/>
              <w:rPr>
                <w:rFonts w:cs="Arial"/>
                <w:sz w:val="16"/>
                <w:szCs w:val="16"/>
              </w:rPr>
            </w:pPr>
            <w:r>
              <w:rPr>
                <w:rFonts w:cs="Arial"/>
                <w:sz w:val="16"/>
                <w:szCs w:val="16"/>
              </w:rPr>
              <w:t>2/27/2014</w:t>
            </w:r>
          </w:p>
        </w:tc>
        <w:tc>
          <w:tcPr>
            <w:tcW w:w="540" w:type="dxa"/>
            <w:shd w:val="clear" w:color="auto" w:fill="FFFFFF" w:themeFill="background1"/>
          </w:tcPr>
          <w:p w:rsidRPr="00871667" w:rsidR="00871667" w:rsidP="003303D8" w:rsidRDefault="00871667" w14:paraId="3ADCFB03" w14:textId="2E8DCB4D">
            <w:pPr>
              <w:spacing w:line="240" w:lineRule="auto"/>
              <w:rPr>
                <w:rFonts w:cs="Arial"/>
                <w:sz w:val="16"/>
                <w:szCs w:val="16"/>
              </w:rPr>
            </w:pPr>
            <w:r>
              <w:rPr>
                <w:rFonts w:cs="Arial"/>
                <w:sz w:val="16"/>
                <w:szCs w:val="16"/>
              </w:rPr>
              <w:t>81</w:t>
            </w:r>
          </w:p>
        </w:tc>
        <w:tc>
          <w:tcPr>
            <w:tcW w:w="936" w:type="dxa"/>
            <w:shd w:val="clear" w:color="auto" w:fill="FFFFFF" w:themeFill="background1"/>
          </w:tcPr>
          <w:p w:rsidRPr="00871667" w:rsidR="00871667" w:rsidP="003303D8" w:rsidRDefault="00871667" w14:paraId="4A966321" w14:textId="10BD0D76">
            <w:pPr>
              <w:spacing w:line="240" w:lineRule="auto"/>
              <w:rPr>
                <w:rFonts w:cs="Arial"/>
                <w:sz w:val="16"/>
                <w:szCs w:val="16"/>
              </w:rPr>
            </w:pPr>
            <w:r>
              <w:rPr>
                <w:rFonts w:cs="Arial"/>
                <w:sz w:val="16"/>
                <w:szCs w:val="16"/>
              </w:rPr>
              <w:t>2/27/2014</w:t>
            </w:r>
          </w:p>
        </w:tc>
        <w:tc>
          <w:tcPr>
            <w:tcW w:w="810" w:type="dxa"/>
            <w:shd w:val="clear" w:color="auto" w:fill="FFFFFF" w:themeFill="background1"/>
          </w:tcPr>
          <w:p w:rsidRPr="00871667" w:rsidR="00871667" w:rsidP="003303D8" w:rsidRDefault="00871667" w14:paraId="0665B5F2" w14:textId="3FBA1C18">
            <w:pPr>
              <w:spacing w:line="240" w:lineRule="auto"/>
              <w:rPr>
                <w:rFonts w:cs="Arial"/>
                <w:sz w:val="16"/>
                <w:szCs w:val="16"/>
              </w:rPr>
            </w:pPr>
            <w:r>
              <w:rPr>
                <w:rFonts w:cs="Arial"/>
                <w:sz w:val="16"/>
                <w:szCs w:val="16"/>
              </w:rPr>
              <w:t>12.1</w:t>
            </w:r>
          </w:p>
        </w:tc>
        <w:tc>
          <w:tcPr>
            <w:tcW w:w="900" w:type="dxa"/>
            <w:shd w:val="clear" w:color="auto" w:fill="FFFFFF" w:themeFill="background1"/>
          </w:tcPr>
          <w:p w:rsidRPr="00871667" w:rsidR="00871667" w:rsidP="003303D8" w:rsidRDefault="00871667" w14:paraId="0701A6EF" w14:textId="61D48F58">
            <w:pPr>
              <w:spacing w:line="240" w:lineRule="auto"/>
              <w:rPr>
                <w:rFonts w:cs="Arial"/>
                <w:sz w:val="16"/>
                <w:szCs w:val="16"/>
              </w:rPr>
            </w:pPr>
            <w:r>
              <w:rPr>
                <w:rFonts w:cs="Arial"/>
                <w:sz w:val="16"/>
                <w:szCs w:val="16"/>
              </w:rPr>
              <w:t>Yes</w:t>
            </w:r>
          </w:p>
        </w:tc>
        <w:tc>
          <w:tcPr>
            <w:tcW w:w="810" w:type="dxa"/>
            <w:shd w:val="clear" w:color="auto" w:fill="FFFFFF" w:themeFill="background1"/>
          </w:tcPr>
          <w:p w:rsidRPr="00871667" w:rsidR="00871667" w:rsidP="003303D8" w:rsidRDefault="00871667" w14:paraId="656DE422" w14:textId="328C1FE0">
            <w:pPr>
              <w:spacing w:line="240" w:lineRule="auto"/>
              <w:rPr>
                <w:rFonts w:cs="Arial"/>
                <w:sz w:val="16"/>
                <w:szCs w:val="16"/>
              </w:rPr>
            </w:pPr>
            <w:r>
              <w:rPr>
                <w:rFonts w:cs="Arial"/>
                <w:sz w:val="16"/>
                <w:szCs w:val="16"/>
              </w:rPr>
              <w:t>No</w:t>
            </w:r>
          </w:p>
        </w:tc>
        <w:tc>
          <w:tcPr>
            <w:tcW w:w="954" w:type="dxa"/>
            <w:shd w:val="clear" w:color="auto" w:fill="FFFFFF" w:themeFill="background1"/>
          </w:tcPr>
          <w:p w:rsidRPr="00871667" w:rsidR="00871667" w:rsidP="003303D8" w:rsidRDefault="00871667" w14:paraId="43D5C6DD" w14:textId="44AFA659">
            <w:pPr>
              <w:spacing w:line="240" w:lineRule="auto"/>
              <w:rPr>
                <w:rFonts w:cs="Arial"/>
                <w:sz w:val="16"/>
                <w:szCs w:val="16"/>
              </w:rPr>
            </w:pPr>
            <w:r>
              <w:rPr>
                <w:rFonts w:cs="Arial"/>
                <w:sz w:val="16"/>
                <w:szCs w:val="16"/>
              </w:rPr>
              <w:t>3/5/2011</w:t>
            </w:r>
          </w:p>
        </w:tc>
      </w:tr>
      <w:tr w:rsidRPr="00871667" w:rsidR="00871667" w:rsidTr="00823206" w14:paraId="4415C546" w14:textId="77777777">
        <w:trPr>
          <w:cnfStyle w:val="000000010000" w:firstRow="0" w:lastRow="0" w:firstColumn="0" w:lastColumn="0" w:oddVBand="0" w:evenVBand="0" w:oddHBand="0" w:evenHBand="1" w:firstRowFirstColumn="0" w:firstRowLastColumn="0" w:lastRowFirstColumn="0" w:lastRowLastColumn="0"/>
        </w:trPr>
        <w:tc>
          <w:tcPr>
            <w:tcW w:w="918" w:type="dxa"/>
            <w:shd w:val="clear" w:color="auto" w:fill="C2C2C2"/>
          </w:tcPr>
          <w:p w:rsidRPr="00871667" w:rsidR="00871667" w:rsidP="003303D8" w:rsidRDefault="00871667" w14:paraId="70423461" w14:textId="72BCB337">
            <w:pPr>
              <w:spacing w:line="240" w:lineRule="auto"/>
              <w:rPr>
                <w:rFonts w:cs="Arial"/>
                <w:sz w:val="16"/>
                <w:szCs w:val="16"/>
              </w:rPr>
            </w:pPr>
            <w:r>
              <w:rPr>
                <w:rFonts w:cs="Arial"/>
                <w:sz w:val="16"/>
                <w:szCs w:val="16"/>
              </w:rPr>
              <w:t>Patient I</w:t>
            </w:r>
          </w:p>
        </w:tc>
        <w:tc>
          <w:tcPr>
            <w:tcW w:w="990" w:type="dxa"/>
            <w:shd w:val="clear" w:color="auto" w:fill="FFFFFF" w:themeFill="background1"/>
          </w:tcPr>
          <w:p w:rsidRPr="00871667" w:rsidR="00871667" w:rsidP="003303D8" w:rsidRDefault="00871667" w14:paraId="36E06606" w14:textId="77777777">
            <w:pPr>
              <w:spacing w:line="240" w:lineRule="auto"/>
              <w:rPr>
                <w:rFonts w:cs="Arial"/>
                <w:sz w:val="16"/>
                <w:szCs w:val="16"/>
              </w:rPr>
            </w:pPr>
          </w:p>
        </w:tc>
        <w:tc>
          <w:tcPr>
            <w:tcW w:w="900" w:type="dxa"/>
            <w:shd w:val="clear" w:color="auto" w:fill="FFFFFF" w:themeFill="background1"/>
          </w:tcPr>
          <w:p w:rsidRPr="00871667" w:rsidR="00871667" w:rsidP="003303D8" w:rsidRDefault="00871667" w14:paraId="59B6C686" w14:textId="77777777">
            <w:pPr>
              <w:spacing w:line="240" w:lineRule="auto"/>
              <w:rPr>
                <w:rFonts w:cs="Arial"/>
                <w:sz w:val="16"/>
                <w:szCs w:val="16"/>
              </w:rPr>
            </w:pPr>
          </w:p>
        </w:tc>
        <w:tc>
          <w:tcPr>
            <w:tcW w:w="888" w:type="dxa"/>
            <w:shd w:val="clear" w:color="auto" w:fill="FFFFFF" w:themeFill="background1"/>
          </w:tcPr>
          <w:p w:rsidRPr="00871667" w:rsidR="00871667" w:rsidP="003303D8" w:rsidRDefault="00871667" w14:paraId="53EAF46C" w14:textId="77777777">
            <w:pPr>
              <w:spacing w:line="240" w:lineRule="auto"/>
              <w:rPr>
                <w:rFonts w:cs="Arial"/>
                <w:sz w:val="16"/>
                <w:szCs w:val="16"/>
              </w:rPr>
            </w:pPr>
          </w:p>
        </w:tc>
        <w:tc>
          <w:tcPr>
            <w:tcW w:w="1002" w:type="dxa"/>
            <w:shd w:val="clear" w:color="auto" w:fill="FFFFFF" w:themeFill="background1"/>
          </w:tcPr>
          <w:p w:rsidRPr="00871667" w:rsidR="00871667" w:rsidP="003303D8" w:rsidRDefault="00871667" w14:paraId="77AFA2BB" w14:textId="218D733C">
            <w:pPr>
              <w:spacing w:line="240" w:lineRule="auto"/>
              <w:rPr>
                <w:rFonts w:cs="Arial"/>
                <w:sz w:val="16"/>
                <w:szCs w:val="16"/>
              </w:rPr>
            </w:pPr>
            <w:r>
              <w:rPr>
                <w:rFonts w:cs="Arial"/>
                <w:sz w:val="16"/>
                <w:szCs w:val="16"/>
              </w:rPr>
              <w:t>11/3/2011</w:t>
            </w:r>
          </w:p>
        </w:tc>
        <w:tc>
          <w:tcPr>
            <w:tcW w:w="540" w:type="dxa"/>
            <w:shd w:val="clear" w:color="auto" w:fill="FFFFFF" w:themeFill="background1"/>
          </w:tcPr>
          <w:p w:rsidRPr="00871667" w:rsidR="00871667" w:rsidP="003303D8" w:rsidRDefault="00871667" w14:paraId="2802D56C" w14:textId="4A8A828A">
            <w:pPr>
              <w:spacing w:line="240" w:lineRule="auto"/>
              <w:rPr>
                <w:rFonts w:cs="Arial"/>
                <w:sz w:val="16"/>
                <w:szCs w:val="16"/>
              </w:rPr>
            </w:pPr>
            <w:r>
              <w:rPr>
                <w:rFonts w:cs="Arial"/>
                <w:sz w:val="16"/>
                <w:szCs w:val="16"/>
              </w:rPr>
              <w:t>65</w:t>
            </w:r>
          </w:p>
        </w:tc>
        <w:tc>
          <w:tcPr>
            <w:tcW w:w="936" w:type="dxa"/>
            <w:shd w:val="clear" w:color="auto" w:fill="FFFFFF" w:themeFill="background1"/>
          </w:tcPr>
          <w:p w:rsidRPr="00871667" w:rsidR="00871667" w:rsidP="003303D8" w:rsidRDefault="00871667" w14:paraId="0FC262E2" w14:textId="77777777">
            <w:pPr>
              <w:spacing w:line="240" w:lineRule="auto"/>
              <w:rPr>
                <w:rFonts w:cs="Arial"/>
                <w:sz w:val="16"/>
                <w:szCs w:val="16"/>
              </w:rPr>
            </w:pPr>
          </w:p>
        </w:tc>
        <w:tc>
          <w:tcPr>
            <w:tcW w:w="810" w:type="dxa"/>
            <w:shd w:val="clear" w:color="auto" w:fill="FFFFFF" w:themeFill="background1"/>
          </w:tcPr>
          <w:p w:rsidRPr="00871667" w:rsidR="00871667" w:rsidP="003303D8" w:rsidRDefault="00871667" w14:paraId="2F5838FE" w14:textId="77777777">
            <w:pPr>
              <w:spacing w:line="240" w:lineRule="auto"/>
              <w:rPr>
                <w:rFonts w:cs="Arial"/>
                <w:sz w:val="16"/>
                <w:szCs w:val="16"/>
              </w:rPr>
            </w:pPr>
          </w:p>
        </w:tc>
        <w:tc>
          <w:tcPr>
            <w:tcW w:w="900" w:type="dxa"/>
            <w:shd w:val="clear" w:color="auto" w:fill="FFFFFF" w:themeFill="background1"/>
          </w:tcPr>
          <w:p w:rsidRPr="00871667" w:rsidR="00871667" w:rsidP="003303D8" w:rsidRDefault="00871667" w14:paraId="668F2749" w14:textId="3EBEB562">
            <w:pPr>
              <w:spacing w:line="240" w:lineRule="auto"/>
              <w:rPr>
                <w:rFonts w:cs="Arial"/>
                <w:sz w:val="16"/>
                <w:szCs w:val="16"/>
              </w:rPr>
            </w:pPr>
            <w:r>
              <w:rPr>
                <w:rFonts w:cs="Arial"/>
                <w:sz w:val="16"/>
                <w:szCs w:val="16"/>
              </w:rPr>
              <w:t>No</w:t>
            </w:r>
          </w:p>
        </w:tc>
        <w:tc>
          <w:tcPr>
            <w:tcW w:w="810" w:type="dxa"/>
            <w:shd w:val="clear" w:color="auto" w:fill="FFFFFF" w:themeFill="background1"/>
          </w:tcPr>
          <w:p w:rsidRPr="00871667" w:rsidR="00871667" w:rsidP="003303D8" w:rsidRDefault="00871667" w14:paraId="1CE31282" w14:textId="354154DB">
            <w:pPr>
              <w:spacing w:line="240" w:lineRule="auto"/>
              <w:rPr>
                <w:rFonts w:cs="Arial"/>
                <w:sz w:val="16"/>
                <w:szCs w:val="16"/>
              </w:rPr>
            </w:pPr>
            <w:r>
              <w:rPr>
                <w:rFonts w:cs="Arial"/>
                <w:sz w:val="16"/>
                <w:szCs w:val="16"/>
              </w:rPr>
              <w:t>No</w:t>
            </w:r>
          </w:p>
        </w:tc>
        <w:tc>
          <w:tcPr>
            <w:tcW w:w="954" w:type="dxa"/>
            <w:shd w:val="clear" w:color="auto" w:fill="FFFFFF" w:themeFill="background1"/>
          </w:tcPr>
          <w:p w:rsidRPr="00871667" w:rsidR="00871667" w:rsidP="003303D8" w:rsidRDefault="00871667" w14:paraId="4E49C9C9" w14:textId="266130C0">
            <w:pPr>
              <w:spacing w:line="240" w:lineRule="auto"/>
              <w:rPr>
                <w:rFonts w:cs="Arial"/>
                <w:sz w:val="16"/>
                <w:szCs w:val="16"/>
              </w:rPr>
            </w:pPr>
            <w:r>
              <w:rPr>
                <w:rFonts w:cs="Arial"/>
                <w:sz w:val="16"/>
                <w:szCs w:val="16"/>
              </w:rPr>
              <w:t>11/3/2011</w:t>
            </w:r>
          </w:p>
        </w:tc>
      </w:tr>
      <w:tr w:rsidRPr="00871667" w:rsidR="00871667" w:rsidTr="00823206" w14:paraId="0205BFDC" w14:textId="77777777">
        <w:trPr>
          <w:cnfStyle w:val="000000100000" w:firstRow="0" w:lastRow="0" w:firstColumn="0" w:lastColumn="0" w:oddVBand="0" w:evenVBand="0" w:oddHBand="1" w:evenHBand="0" w:firstRowFirstColumn="0" w:firstRowLastColumn="0" w:lastRowFirstColumn="0" w:lastRowLastColumn="0"/>
        </w:trPr>
        <w:tc>
          <w:tcPr>
            <w:tcW w:w="918" w:type="dxa"/>
            <w:shd w:val="clear" w:color="auto" w:fill="C2C2C2"/>
          </w:tcPr>
          <w:p w:rsidRPr="00871667" w:rsidR="00871667" w:rsidP="003303D8" w:rsidRDefault="00871667" w14:paraId="123DE56D" w14:textId="4C34452F">
            <w:pPr>
              <w:spacing w:line="240" w:lineRule="auto"/>
              <w:rPr>
                <w:rFonts w:cs="Arial"/>
                <w:sz w:val="16"/>
                <w:szCs w:val="16"/>
              </w:rPr>
            </w:pPr>
            <w:r>
              <w:rPr>
                <w:rFonts w:cs="Arial"/>
                <w:sz w:val="16"/>
                <w:szCs w:val="16"/>
              </w:rPr>
              <w:t>Patient J</w:t>
            </w:r>
          </w:p>
        </w:tc>
        <w:tc>
          <w:tcPr>
            <w:tcW w:w="990" w:type="dxa"/>
            <w:shd w:val="clear" w:color="auto" w:fill="FFFFFF" w:themeFill="background1"/>
          </w:tcPr>
          <w:p w:rsidRPr="00871667" w:rsidR="00871667" w:rsidP="003303D8" w:rsidRDefault="00871667" w14:paraId="6B9735A6" w14:textId="7997EB65">
            <w:pPr>
              <w:spacing w:line="240" w:lineRule="auto"/>
              <w:rPr>
                <w:rFonts w:cs="Arial"/>
                <w:sz w:val="16"/>
                <w:szCs w:val="16"/>
              </w:rPr>
            </w:pPr>
            <w:r>
              <w:rPr>
                <w:rFonts w:cs="Arial"/>
                <w:sz w:val="16"/>
                <w:szCs w:val="16"/>
              </w:rPr>
              <w:t>2/22/2014</w:t>
            </w:r>
          </w:p>
        </w:tc>
        <w:tc>
          <w:tcPr>
            <w:tcW w:w="900" w:type="dxa"/>
            <w:shd w:val="clear" w:color="auto" w:fill="FFFFFF" w:themeFill="background1"/>
          </w:tcPr>
          <w:p w:rsidRPr="00871667" w:rsidR="00871667" w:rsidP="003303D8" w:rsidRDefault="00871667" w14:paraId="22F22435" w14:textId="542E83FE">
            <w:pPr>
              <w:spacing w:line="240" w:lineRule="auto"/>
              <w:rPr>
                <w:rFonts w:cs="Arial"/>
                <w:sz w:val="16"/>
                <w:szCs w:val="16"/>
              </w:rPr>
            </w:pPr>
            <w:r>
              <w:rPr>
                <w:rFonts w:cs="Arial"/>
                <w:sz w:val="16"/>
                <w:szCs w:val="16"/>
              </w:rPr>
              <w:t>117</w:t>
            </w:r>
          </w:p>
        </w:tc>
        <w:tc>
          <w:tcPr>
            <w:tcW w:w="888" w:type="dxa"/>
            <w:shd w:val="clear" w:color="auto" w:fill="FFFFFF" w:themeFill="background1"/>
          </w:tcPr>
          <w:p w:rsidRPr="00871667" w:rsidR="00871667" w:rsidP="003303D8" w:rsidRDefault="00871667" w14:paraId="3E63C551" w14:textId="178A7C52">
            <w:pPr>
              <w:spacing w:line="240" w:lineRule="auto"/>
              <w:rPr>
                <w:rFonts w:cs="Arial"/>
                <w:sz w:val="16"/>
                <w:szCs w:val="16"/>
              </w:rPr>
            </w:pPr>
            <w:r>
              <w:rPr>
                <w:rFonts w:cs="Arial"/>
                <w:sz w:val="16"/>
                <w:szCs w:val="16"/>
              </w:rPr>
              <w:t>81</w:t>
            </w:r>
          </w:p>
        </w:tc>
        <w:tc>
          <w:tcPr>
            <w:tcW w:w="1002" w:type="dxa"/>
            <w:shd w:val="clear" w:color="auto" w:fill="FFFFFF" w:themeFill="background1"/>
          </w:tcPr>
          <w:p w:rsidRPr="00871667" w:rsidR="00871667" w:rsidP="003303D8" w:rsidRDefault="00871667" w14:paraId="149599E2" w14:textId="36D00F7C">
            <w:pPr>
              <w:spacing w:line="240" w:lineRule="auto"/>
              <w:rPr>
                <w:rFonts w:cs="Arial"/>
                <w:sz w:val="16"/>
                <w:szCs w:val="16"/>
              </w:rPr>
            </w:pPr>
            <w:r>
              <w:rPr>
                <w:rFonts w:cs="Arial"/>
                <w:sz w:val="16"/>
                <w:szCs w:val="16"/>
              </w:rPr>
              <w:t>2/22/2014</w:t>
            </w:r>
          </w:p>
        </w:tc>
        <w:tc>
          <w:tcPr>
            <w:tcW w:w="540" w:type="dxa"/>
            <w:shd w:val="clear" w:color="auto" w:fill="FFFFFF" w:themeFill="background1"/>
          </w:tcPr>
          <w:p w:rsidRPr="00871667" w:rsidR="00871667" w:rsidP="003303D8" w:rsidRDefault="00871667" w14:paraId="4A3D2454" w14:textId="66EEDCA4">
            <w:pPr>
              <w:spacing w:line="240" w:lineRule="auto"/>
              <w:rPr>
                <w:rFonts w:cs="Arial"/>
                <w:sz w:val="16"/>
                <w:szCs w:val="16"/>
              </w:rPr>
            </w:pPr>
            <w:r>
              <w:rPr>
                <w:rFonts w:cs="Arial"/>
                <w:sz w:val="16"/>
                <w:szCs w:val="16"/>
              </w:rPr>
              <w:t>122</w:t>
            </w:r>
          </w:p>
        </w:tc>
        <w:tc>
          <w:tcPr>
            <w:tcW w:w="936" w:type="dxa"/>
            <w:shd w:val="clear" w:color="auto" w:fill="FFFFFF" w:themeFill="background1"/>
          </w:tcPr>
          <w:p w:rsidRPr="00871667" w:rsidR="00871667" w:rsidP="003303D8" w:rsidRDefault="00871667" w14:paraId="26A79152" w14:textId="74935C30">
            <w:pPr>
              <w:spacing w:line="240" w:lineRule="auto"/>
              <w:rPr>
                <w:rFonts w:cs="Arial"/>
                <w:sz w:val="16"/>
                <w:szCs w:val="16"/>
              </w:rPr>
            </w:pPr>
            <w:r>
              <w:rPr>
                <w:rFonts w:cs="Arial"/>
                <w:sz w:val="16"/>
                <w:szCs w:val="16"/>
              </w:rPr>
              <w:t>2/22/2014</w:t>
            </w:r>
          </w:p>
        </w:tc>
        <w:tc>
          <w:tcPr>
            <w:tcW w:w="810" w:type="dxa"/>
            <w:shd w:val="clear" w:color="auto" w:fill="FFFFFF" w:themeFill="background1"/>
          </w:tcPr>
          <w:p w:rsidRPr="00871667" w:rsidR="00871667" w:rsidP="003303D8" w:rsidRDefault="00871667" w14:paraId="057EB25C" w14:textId="54448AC2">
            <w:pPr>
              <w:spacing w:line="240" w:lineRule="auto"/>
              <w:rPr>
                <w:rFonts w:cs="Arial"/>
                <w:sz w:val="16"/>
                <w:szCs w:val="16"/>
              </w:rPr>
            </w:pPr>
            <w:r>
              <w:rPr>
                <w:rFonts w:cs="Arial"/>
                <w:sz w:val="16"/>
                <w:szCs w:val="16"/>
              </w:rPr>
              <w:t>5.9</w:t>
            </w:r>
          </w:p>
        </w:tc>
        <w:tc>
          <w:tcPr>
            <w:tcW w:w="900" w:type="dxa"/>
            <w:shd w:val="clear" w:color="auto" w:fill="FFFFFF" w:themeFill="background1"/>
          </w:tcPr>
          <w:p w:rsidRPr="00871667" w:rsidR="00871667" w:rsidP="003303D8" w:rsidRDefault="00871667" w14:paraId="688D3668" w14:textId="648C0EEA">
            <w:pPr>
              <w:spacing w:line="240" w:lineRule="auto"/>
              <w:rPr>
                <w:rFonts w:cs="Arial"/>
                <w:sz w:val="16"/>
                <w:szCs w:val="16"/>
              </w:rPr>
            </w:pPr>
            <w:r>
              <w:rPr>
                <w:rFonts w:cs="Arial"/>
                <w:sz w:val="16"/>
                <w:szCs w:val="16"/>
              </w:rPr>
              <w:t>Yes</w:t>
            </w:r>
          </w:p>
        </w:tc>
        <w:tc>
          <w:tcPr>
            <w:tcW w:w="810" w:type="dxa"/>
            <w:shd w:val="clear" w:color="auto" w:fill="FFFFFF" w:themeFill="background1"/>
          </w:tcPr>
          <w:p w:rsidRPr="00871667" w:rsidR="00871667" w:rsidP="003303D8" w:rsidRDefault="00871667" w14:paraId="0C6D1C76" w14:textId="6C250A10">
            <w:pPr>
              <w:spacing w:line="240" w:lineRule="auto"/>
              <w:rPr>
                <w:rFonts w:cs="Arial"/>
                <w:sz w:val="16"/>
                <w:szCs w:val="16"/>
              </w:rPr>
            </w:pPr>
            <w:r>
              <w:rPr>
                <w:rFonts w:cs="Arial"/>
                <w:sz w:val="16"/>
                <w:szCs w:val="16"/>
              </w:rPr>
              <w:t>Yes</w:t>
            </w:r>
          </w:p>
        </w:tc>
        <w:tc>
          <w:tcPr>
            <w:tcW w:w="954" w:type="dxa"/>
            <w:shd w:val="clear" w:color="auto" w:fill="FFFFFF" w:themeFill="background1"/>
          </w:tcPr>
          <w:p w:rsidRPr="00871667" w:rsidR="00871667" w:rsidP="003303D8" w:rsidRDefault="00871667" w14:paraId="50E984D4" w14:textId="63FFE698">
            <w:pPr>
              <w:spacing w:line="240" w:lineRule="auto"/>
              <w:rPr>
                <w:rFonts w:cs="Arial"/>
                <w:sz w:val="16"/>
                <w:szCs w:val="16"/>
              </w:rPr>
            </w:pPr>
            <w:r>
              <w:rPr>
                <w:rFonts w:cs="Arial"/>
                <w:sz w:val="16"/>
                <w:szCs w:val="16"/>
              </w:rPr>
              <w:t>2/22/2014</w:t>
            </w:r>
          </w:p>
        </w:tc>
      </w:tr>
      <w:tr w:rsidRPr="00871667" w:rsidR="00871667" w:rsidTr="00823206" w14:paraId="4732F663" w14:textId="77777777">
        <w:trPr>
          <w:cnfStyle w:val="000000010000" w:firstRow="0" w:lastRow="0" w:firstColumn="0" w:lastColumn="0" w:oddVBand="0" w:evenVBand="0" w:oddHBand="0" w:evenHBand="1" w:firstRowFirstColumn="0" w:firstRowLastColumn="0" w:lastRowFirstColumn="0" w:lastRowLastColumn="0"/>
        </w:trPr>
        <w:tc>
          <w:tcPr>
            <w:tcW w:w="918" w:type="dxa"/>
            <w:shd w:val="clear" w:color="auto" w:fill="C2C2C2"/>
          </w:tcPr>
          <w:p w:rsidRPr="00871667" w:rsidR="00871667" w:rsidP="003303D8" w:rsidRDefault="00871667" w14:paraId="319DF992" w14:textId="0C4EEDD3">
            <w:pPr>
              <w:spacing w:line="240" w:lineRule="auto"/>
              <w:rPr>
                <w:rFonts w:cs="Arial"/>
                <w:sz w:val="16"/>
                <w:szCs w:val="16"/>
              </w:rPr>
            </w:pPr>
            <w:r>
              <w:rPr>
                <w:rFonts w:cs="Arial"/>
                <w:sz w:val="16"/>
                <w:szCs w:val="16"/>
              </w:rPr>
              <w:t>Patient K</w:t>
            </w:r>
          </w:p>
        </w:tc>
        <w:tc>
          <w:tcPr>
            <w:tcW w:w="990" w:type="dxa"/>
            <w:shd w:val="clear" w:color="auto" w:fill="FFFFFF" w:themeFill="background1"/>
          </w:tcPr>
          <w:p w:rsidRPr="00871667" w:rsidR="00871667" w:rsidP="003303D8" w:rsidRDefault="00871667" w14:paraId="147C14AF" w14:textId="6B3E4CE0">
            <w:pPr>
              <w:spacing w:line="240" w:lineRule="auto"/>
              <w:rPr>
                <w:rFonts w:cs="Arial"/>
                <w:sz w:val="16"/>
                <w:szCs w:val="16"/>
              </w:rPr>
            </w:pPr>
            <w:r>
              <w:rPr>
                <w:rFonts w:cs="Arial"/>
                <w:sz w:val="16"/>
                <w:szCs w:val="16"/>
              </w:rPr>
              <w:t>7/24/2008</w:t>
            </w:r>
          </w:p>
        </w:tc>
        <w:tc>
          <w:tcPr>
            <w:tcW w:w="900" w:type="dxa"/>
            <w:shd w:val="clear" w:color="auto" w:fill="FFFFFF" w:themeFill="background1"/>
          </w:tcPr>
          <w:p w:rsidRPr="00871667" w:rsidR="00871667" w:rsidP="003303D8" w:rsidRDefault="00871667" w14:paraId="7732425B" w14:textId="501830A6">
            <w:pPr>
              <w:spacing w:line="240" w:lineRule="auto"/>
              <w:rPr>
                <w:rFonts w:cs="Arial"/>
                <w:sz w:val="16"/>
                <w:szCs w:val="16"/>
              </w:rPr>
            </w:pPr>
            <w:r>
              <w:rPr>
                <w:rFonts w:cs="Arial"/>
                <w:sz w:val="16"/>
                <w:szCs w:val="16"/>
              </w:rPr>
              <w:t>152</w:t>
            </w:r>
          </w:p>
        </w:tc>
        <w:tc>
          <w:tcPr>
            <w:tcW w:w="888" w:type="dxa"/>
            <w:shd w:val="clear" w:color="auto" w:fill="FFFFFF" w:themeFill="background1"/>
          </w:tcPr>
          <w:p w:rsidRPr="00871667" w:rsidR="00871667" w:rsidP="003303D8" w:rsidRDefault="00871667" w14:paraId="5E289385" w14:textId="4B0F3322">
            <w:pPr>
              <w:spacing w:line="240" w:lineRule="auto"/>
              <w:rPr>
                <w:rFonts w:cs="Arial"/>
                <w:sz w:val="16"/>
                <w:szCs w:val="16"/>
              </w:rPr>
            </w:pPr>
            <w:r>
              <w:rPr>
                <w:rFonts w:cs="Arial"/>
                <w:sz w:val="16"/>
                <w:szCs w:val="16"/>
              </w:rPr>
              <w:t>85</w:t>
            </w:r>
          </w:p>
        </w:tc>
        <w:tc>
          <w:tcPr>
            <w:tcW w:w="1002" w:type="dxa"/>
            <w:shd w:val="clear" w:color="auto" w:fill="FFFFFF" w:themeFill="background1"/>
          </w:tcPr>
          <w:p w:rsidRPr="00871667" w:rsidR="00871667" w:rsidP="003303D8" w:rsidRDefault="00871667" w14:paraId="55B035E6" w14:textId="21298F99">
            <w:pPr>
              <w:spacing w:line="240" w:lineRule="auto"/>
              <w:rPr>
                <w:rFonts w:cs="Arial"/>
                <w:sz w:val="16"/>
                <w:szCs w:val="16"/>
              </w:rPr>
            </w:pPr>
            <w:r>
              <w:rPr>
                <w:rFonts w:cs="Arial"/>
                <w:sz w:val="16"/>
                <w:szCs w:val="16"/>
              </w:rPr>
              <w:t>7/14/2008</w:t>
            </w:r>
          </w:p>
        </w:tc>
        <w:tc>
          <w:tcPr>
            <w:tcW w:w="540" w:type="dxa"/>
            <w:shd w:val="clear" w:color="auto" w:fill="FFFFFF" w:themeFill="background1"/>
          </w:tcPr>
          <w:p w:rsidRPr="00871667" w:rsidR="00871667" w:rsidP="003303D8" w:rsidRDefault="00871667" w14:paraId="64109790" w14:textId="527697CE">
            <w:pPr>
              <w:spacing w:line="240" w:lineRule="auto"/>
              <w:rPr>
                <w:rFonts w:cs="Arial"/>
                <w:sz w:val="16"/>
                <w:szCs w:val="16"/>
              </w:rPr>
            </w:pPr>
            <w:r>
              <w:rPr>
                <w:rFonts w:cs="Arial"/>
                <w:sz w:val="16"/>
                <w:szCs w:val="16"/>
              </w:rPr>
              <w:t>157</w:t>
            </w:r>
          </w:p>
        </w:tc>
        <w:tc>
          <w:tcPr>
            <w:tcW w:w="936" w:type="dxa"/>
            <w:shd w:val="clear" w:color="auto" w:fill="FFFFFF" w:themeFill="background1"/>
          </w:tcPr>
          <w:p w:rsidRPr="00871667" w:rsidR="00871667" w:rsidP="003303D8" w:rsidRDefault="00871667" w14:paraId="6B935570" w14:textId="77777777">
            <w:pPr>
              <w:spacing w:line="240" w:lineRule="auto"/>
              <w:rPr>
                <w:rFonts w:cs="Arial"/>
                <w:sz w:val="16"/>
                <w:szCs w:val="16"/>
              </w:rPr>
            </w:pPr>
          </w:p>
        </w:tc>
        <w:tc>
          <w:tcPr>
            <w:tcW w:w="810" w:type="dxa"/>
            <w:shd w:val="clear" w:color="auto" w:fill="FFFFFF" w:themeFill="background1"/>
          </w:tcPr>
          <w:p w:rsidRPr="00871667" w:rsidR="00871667" w:rsidP="003303D8" w:rsidRDefault="00871667" w14:paraId="0E4199A2" w14:textId="77777777">
            <w:pPr>
              <w:spacing w:line="240" w:lineRule="auto"/>
              <w:rPr>
                <w:rFonts w:cs="Arial"/>
                <w:sz w:val="16"/>
                <w:szCs w:val="16"/>
              </w:rPr>
            </w:pPr>
          </w:p>
        </w:tc>
        <w:tc>
          <w:tcPr>
            <w:tcW w:w="900" w:type="dxa"/>
            <w:shd w:val="clear" w:color="auto" w:fill="FFFFFF" w:themeFill="background1"/>
          </w:tcPr>
          <w:p w:rsidRPr="00871667" w:rsidR="00871667" w:rsidP="003303D8" w:rsidRDefault="00871667" w14:paraId="05AF9D91" w14:textId="2AAA8EA8">
            <w:pPr>
              <w:spacing w:line="240" w:lineRule="auto"/>
              <w:rPr>
                <w:rFonts w:cs="Arial"/>
                <w:sz w:val="16"/>
                <w:szCs w:val="16"/>
              </w:rPr>
            </w:pPr>
            <w:r>
              <w:rPr>
                <w:rFonts w:cs="Arial"/>
                <w:sz w:val="16"/>
                <w:szCs w:val="16"/>
              </w:rPr>
              <w:t>No</w:t>
            </w:r>
          </w:p>
        </w:tc>
        <w:tc>
          <w:tcPr>
            <w:tcW w:w="810" w:type="dxa"/>
            <w:shd w:val="clear" w:color="auto" w:fill="FFFFFF" w:themeFill="background1"/>
          </w:tcPr>
          <w:p w:rsidRPr="00871667" w:rsidR="00871667" w:rsidP="003303D8" w:rsidRDefault="00871667" w14:paraId="3D3C829E" w14:textId="77777777">
            <w:pPr>
              <w:spacing w:line="240" w:lineRule="auto"/>
              <w:rPr>
                <w:rFonts w:cs="Arial"/>
                <w:sz w:val="16"/>
                <w:szCs w:val="16"/>
              </w:rPr>
            </w:pPr>
          </w:p>
        </w:tc>
        <w:tc>
          <w:tcPr>
            <w:tcW w:w="954" w:type="dxa"/>
            <w:shd w:val="clear" w:color="auto" w:fill="FFFFFF" w:themeFill="background1"/>
          </w:tcPr>
          <w:p w:rsidRPr="00871667" w:rsidR="00871667" w:rsidP="003303D8" w:rsidRDefault="00871667" w14:paraId="556BB10D" w14:textId="77777777">
            <w:pPr>
              <w:spacing w:line="240" w:lineRule="auto"/>
              <w:rPr>
                <w:rFonts w:cs="Arial"/>
                <w:sz w:val="16"/>
                <w:szCs w:val="16"/>
              </w:rPr>
            </w:pPr>
          </w:p>
        </w:tc>
      </w:tr>
    </w:tbl>
    <w:p w:rsidRPr="003303D8" w:rsidR="003303D8" w:rsidP="003303D8" w:rsidRDefault="003303D8" w14:paraId="60F03637" w14:textId="77777777">
      <w:pPr>
        <w:pStyle w:val="ListParagraph"/>
        <w:ind w:left="0"/>
        <w:rPr>
          <w:rFonts w:ascii="Arial" w:hAnsi="Arial" w:cs="Arial"/>
          <w:i/>
          <w:sz w:val="16"/>
          <w:szCs w:val="16"/>
        </w:rPr>
      </w:pPr>
      <w:r w:rsidRPr="003303D8">
        <w:rPr>
          <w:rFonts w:ascii="Arial" w:hAnsi="Arial" w:cs="Arial"/>
          <w:i/>
          <w:sz w:val="16"/>
          <w:szCs w:val="16"/>
        </w:rPr>
        <w:t>Note: For purposes of this table and the quiz below, assume today’s date is June 1, 2015.</w:t>
      </w:r>
    </w:p>
    <w:p w:rsidRPr="0027751B" w:rsidR="003303D8" w:rsidP="003303D8" w:rsidRDefault="003303D8" w14:paraId="7A5CD849" w14:textId="77777777">
      <w:pPr>
        <w:pStyle w:val="ListParagraph"/>
        <w:ind w:left="-540"/>
        <w:jc w:val="center"/>
        <w:rPr>
          <w:rFonts w:ascii="Arial" w:hAnsi="Arial" w:cs="Arial"/>
          <w:b/>
        </w:rPr>
      </w:pPr>
    </w:p>
    <w:p w:rsidRPr="00FA0F61" w:rsidR="003303D8" w:rsidP="003303D8" w:rsidRDefault="00FF7A7D" w14:paraId="56E24F78" w14:textId="15F84298">
      <w:pPr>
        <w:spacing w:line="240" w:lineRule="auto"/>
        <w:rPr>
          <w:rFonts w:cs="Arial"/>
          <w:sz w:val="26"/>
          <w:szCs w:val="26"/>
        </w:rPr>
      </w:pPr>
      <w:r>
        <w:rPr>
          <w:rFonts w:cs="Arial"/>
          <w:sz w:val="26"/>
          <w:szCs w:val="26"/>
        </w:rPr>
        <w:t>Chronic c</w:t>
      </w:r>
      <w:r w:rsidRPr="00FA0F61" w:rsidR="003303D8">
        <w:rPr>
          <w:rFonts w:cs="Arial"/>
          <w:sz w:val="26"/>
          <w:szCs w:val="26"/>
        </w:rPr>
        <w:t xml:space="preserve">are </w:t>
      </w:r>
      <w:r>
        <w:rPr>
          <w:rFonts w:cs="Arial"/>
          <w:sz w:val="26"/>
          <w:szCs w:val="26"/>
        </w:rPr>
        <w:t>g</w:t>
      </w:r>
      <w:bookmarkStart w:name="_GoBack" w:id="0"/>
      <w:bookmarkEnd w:id="0"/>
      <w:r w:rsidRPr="00FA0F61" w:rsidR="003303D8">
        <w:rPr>
          <w:rFonts w:cs="Arial"/>
          <w:sz w:val="26"/>
          <w:szCs w:val="26"/>
        </w:rPr>
        <w:t xml:space="preserve">uidelines </w:t>
      </w:r>
    </w:p>
    <w:p w:rsidRPr="003303D8" w:rsidR="003303D8" w:rsidP="003303D8" w:rsidRDefault="003303D8" w14:paraId="430F9E76" w14:textId="77777777">
      <w:pPr>
        <w:spacing w:line="240" w:lineRule="auto"/>
        <w:rPr>
          <w:rFonts w:cs="Arial"/>
          <w:sz w:val="20"/>
          <w:szCs w:val="20"/>
        </w:rPr>
      </w:pPr>
      <w:r w:rsidRPr="003303D8">
        <w:rPr>
          <w:rFonts w:cs="Arial"/>
          <w:sz w:val="20"/>
          <w:szCs w:val="20"/>
        </w:rPr>
        <w:t>This is an example of chronic care guidelines that your staff may use as a cheat sheet.</w:t>
      </w:r>
    </w:p>
    <w:p w:rsidRPr="003303D8" w:rsidR="003303D8" w:rsidP="003303D8" w:rsidRDefault="003303D8" w14:paraId="493EF5F9" w14:textId="77777777">
      <w:pPr>
        <w:spacing w:line="240" w:lineRule="auto"/>
        <w:rPr>
          <w:rFonts w:cs="Arial"/>
          <w:sz w:val="20"/>
          <w:szCs w:val="20"/>
        </w:rPr>
      </w:pPr>
      <w:r w:rsidRPr="003303D8">
        <w:rPr>
          <w:rFonts w:cs="Arial"/>
          <w:i/>
          <w:sz w:val="20"/>
          <w:szCs w:val="20"/>
        </w:rPr>
        <w:t>(Please note that practice guidelines frequently change. This is only an example and may not include the latest recommendations. Update these guidelines to reflect those currently used in your practice before using this table and the associated quiz for training your staff. Panel managers in your practice should use the guidelines adopted in your practice.)</w:t>
      </w:r>
    </w:p>
    <w:p w:rsidRPr="00C017AD" w:rsidR="003303D8" w:rsidP="003303D8" w:rsidRDefault="003303D8" w14:paraId="0F6F3AE2" w14:textId="77777777">
      <w:pPr>
        <w:pStyle w:val="ListParagraph"/>
        <w:ind w:left="0"/>
        <w:rPr>
          <w:rFonts w:ascii="Arial" w:hAnsi="Arial" w:cs="Arial"/>
          <w:sz w:val="18"/>
        </w:rPr>
      </w:pPr>
    </w:p>
    <w:tbl>
      <w:tblPr>
        <w:tblW w:w="0" w:type="auto"/>
        <w:jc w:val="center"/>
        <w:tblBorders>
          <w:top w:val="single" w:color="000000" w:sz="8" w:space="0"/>
          <w:left w:val="single" w:color="000000" w:sz="8" w:space="0"/>
          <w:bottom w:val="single" w:color="000000" w:sz="8" w:space="0"/>
          <w:right w:val="single" w:color="000000" w:sz="8" w:space="0"/>
        </w:tblBorders>
        <w:tblLook w:val="00A0" w:firstRow="1" w:lastRow="0" w:firstColumn="1" w:lastColumn="0" w:noHBand="0" w:noVBand="0"/>
      </w:tblPr>
      <w:tblGrid>
        <w:gridCol w:w="1328"/>
        <w:gridCol w:w="2605"/>
        <w:gridCol w:w="1834"/>
      </w:tblGrid>
      <w:tr w:rsidRPr="003303D8" w:rsidR="003303D8" w:rsidTr="00823206" w14:paraId="69FEB0CD" w14:textId="77777777">
        <w:trPr>
          <w:trHeight w:val="304"/>
          <w:jc w:val="center"/>
        </w:trPr>
        <w:tc>
          <w:tcPr>
            <w:tcW w:w="5767" w:type="dxa"/>
            <w:gridSpan w:val="3"/>
            <w:tcBorders>
              <w:top w:val="single" w:color="000000" w:sz="8" w:space="0"/>
              <w:bottom w:val="single" w:color="000000" w:sz="8" w:space="0"/>
            </w:tcBorders>
            <w:shd w:val="clear" w:color="auto" w:fill="000000"/>
          </w:tcPr>
          <w:p w:rsidRPr="003303D8" w:rsidR="003303D8" w:rsidP="001C1F38" w:rsidRDefault="003303D8" w14:paraId="3932B962" w14:textId="77777777">
            <w:pPr>
              <w:spacing w:line="240" w:lineRule="auto"/>
              <w:jc w:val="center"/>
              <w:rPr>
                <w:rFonts w:cs="Arial"/>
                <w:b/>
                <w:bCs/>
                <w:szCs w:val="18"/>
              </w:rPr>
            </w:pPr>
            <w:r w:rsidRPr="003303D8">
              <w:rPr>
                <w:rFonts w:cs="Arial"/>
                <w:b/>
                <w:bCs/>
                <w:szCs w:val="18"/>
              </w:rPr>
              <w:t>Chronic Care Routine Measures</w:t>
            </w:r>
          </w:p>
        </w:tc>
      </w:tr>
      <w:tr w:rsidRPr="003303D8" w:rsidR="003303D8" w:rsidTr="00823206" w14:paraId="103702AB" w14:textId="77777777">
        <w:trPr>
          <w:trHeight w:val="344"/>
          <w:jc w:val="center"/>
        </w:trPr>
        <w:tc>
          <w:tcPr>
            <w:tcW w:w="1328" w:type="dxa"/>
            <w:tcBorders>
              <w:top w:val="single" w:color="000000" w:sz="8" w:space="0"/>
              <w:bottom w:val="single" w:color="000000" w:sz="8" w:space="0"/>
              <w:right w:val="single" w:color="auto" w:sz="4" w:space="0"/>
            </w:tcBorders>
            <w:shd w:val="clear" w:color="auto" w:fill="C2C2C2"/>
          </w:tcPr>
          <w:p w:rsidRPr="003303D8" w:rsidR="003303D8" w:rsidP="001C1F38" w:rsidRDefault="003303D8" w14:paraId="6AD19E42" w14:textId="77777777">
            <w:pPr>
              <w:spacing w:line="240" w:lineRule="auto"/>
              <w:rPr>
                <w:rFonts w:cs="Arial"/>
                <w:b/>
                <w:bCs/>
                <w:szCs w:val="18"/>
              </w:rPr>
            </w:pPr>
            <w:r w:rsidRPr="003303D8">
              <w:rPr>
                <w:rFonts w:cs="Arial"/>
                <w:b/>
                <w:bCs/>
                <w:szCs w:val="18"/>
              </w:rPr>
              <w:t>Routine Measure</w:t>
            </w:r>
          </w:p>
        </w:tc>
        <w:tc>
          <w:tcPr>
            <w:tcW w:w="2605" w:type="dxa"/>
            <w:tcBorders>
              <w:top w:val="single" w:color="000000" w:sz="8" w:space="0"/>
              <w:left w:val="single" w:color="auto" w:sz="4" w:space="0"/>
              <w:bottom w:val="single" w:color="auto" w:sz="4" w:space="0"/>
              <w:right w:val="single" w:color="auto" w:sz="4" w:space="0"/>
            </w:tcBorders>
            <w:shd w:val="clear" w:color="auto" w:fill="C2C2C2"/>
          </w:tcPr>
          <w:p w:rsidRPr="003303D8" w:rsidR="003303D8" w:rsidP="001C1F38" w:rsidRDefault="003303D8" w14:paraId="06B13880" w14:textId="77777777">
            <w:pPr>
              <w:spacing w:line="240" w:lineRule="auto"/>
              <w:rPr>
                <w:rFonts w:cs="Arial"/>
                <w:b/>
                <w:szCs w:val="18"/>
              </w:rPr>
            </w:pPr>
            <w:r w:rsidRPr="003303D8">
              <w:rPr>
                <w:rFonts w:cs="Arial"/>
                <w:b/>
                <w:szCs w:val="18"/>
              </w:rPr>
              <w:t xml:space="preserve">Frequency </w:t>
            </w:r>
          </w:p>
        </w:tc>
        <w:tc>
          <w:tcPr>
            <w:tcW w:w="1834" w:type="dxa"/>
            <w:tcBorders>
              <w:top w:val="single" w:color="000000" w:sz="8" w:space="0"/>
              <w:left w:val="single" w:color="auto" w:sz="4" w:space="0"/>
              <w:bottom w:val="single" w:color="000000" w:sz="8" w:space="0"/>
            </w:tcBorders>
            <w:shd w:val="clear" w:color="auto" w:fill="C2C2C2"/>
          </w:tcPr>
          <w:p w:rsidRPr="003303D8" w:rsidR="003303D8" w:rsidP="001C1F38" w:rsidRDefault="003303D8" w14:paraId="57D136FA" w14:textId="77777777">
            <w:pPr>
              <w:spacing w:line="240" w:lineRule="auto"/>
              <w:rPr>
                <w:rFonts w:cs="Arial"/>
                <w:b/>
                <w:szCs w:val="18"/>
              </w:rPr>
            </w:pPr>
            <w:r w:rsidRPr="003303D8">
              <w:rPr>
                <w:rFonts w:cs="Arial"/>
                <w:b/>
                <w:szCs w:val="18"/>
              </w:rPr>
              <w:t>Goal</w:t>
            </w:r>
          </w:p>
        </w:tc>
      </w:tr>
      <w:tr w:rsidRPr="003303D8" w:rsidR="003303D8" w:rsidTr="001C1F38" w14:paraId="543D92F1" w14:textId="77777777">
        <w:trPr>
          <w:trHeight w:val="295"/>
          <w:jc w:val="center"/>
        </w:trPr>
        <w:tc>
          <w:tcPr>
            <w:tcW w:w="1328" w:type="dxa"/>
            <w:vMerge w:val="restart"/>
            <w:tcBorders>
              <w:right w:val="single" w:color="auto" w:sz="4" w:space="0"/>
            </w:tcBorders>
          </w:tcPr>
          <w:p w:rsidRPr="003303D8" w:rsidR="003303D8" w:rsidP="001C1F38" w:rsidRDefault="003303D8" w14:paraId="296E188A" w14:textId="77777777">
            <w:pPr>
              <w:spacing w:line="240" w:lineRule="auto"/>
              <w:rPr>
                <w:rFonts w:cs="Arial"/>
                <w:b/>
                <w:bCs/>
                <w:szCs w:val="18"/>
              </w:rPr>
            </w:pPr>
            <w:r w:rsidRPr="003303D8">
              <w:rPr>
                <w:rFonts w:cs="Arial"/>
                <w:b/>
                <w:bCs/>
                <w:szCs w:val="18"/>
              </w:rPr>
              <w:t>HbA</w:t>
            </w:r>
            <w:r w:rsidRPr="003303D8">
              <w:rPr>
                <w:rFonts w:cs="Arial"/>
                <w:b/>
                <w:bCs/>
                <w:szCs w:val="18"/>
                <w:vertAlign w:val="subscript"/>
              </w:rPr>
              <w:t>1c</w:t>
            </w:r>
          </w:p>
        </w:tc>
        <w:tc>
          <w:tcPr>
            <w:tcW w:w="2605" w:type="dxa"/>
            <w:tcBorders>
              <w:top w:val="single" w:color="auto" w:sz="4" w:space="0"/>
              <w:left w:val="single" w:color="auto" w:sz="4" w:space="0"/>
              <w:bottom w:val="single" w:color="auto" w:sz="4" w:space="0"/>
              <w:right w:val="single" w:color="auto" w:sz="4" w:space="0"/>
            </w:tcBorders>
          </w:tcPr>
          <w:p w:rsidRPr="003303D8" w:rsidR="003303D8" w:rsidP="001C1F38" w:rsidRDefault="003303D8" w14:paraId="7FB0255E" w14:textId="77777777">
            <w:pPr>
              <w:spacing w:line="240" w:lineRule="auto"/>
              <w:rPr>
                <w:rFonts w:cs="Arial"/>
                <w:szCs w:val="18"/>
              </w:rPr>
            </w:pPr>
            <w:r w:rsidRPr="003303D8">
              <w:rPr>
                <w:rFonts w:cs="Arial"/>
                <w:szCs w:val="18"/>
              </w:rPr>
              <w:t xml:space="preserve">Not at goal: Every 3 months </w:t>
            </w:r>
          </w:p>
        </w:tc>
        <w:tc>
          <w:tcPr>
            <w:tcW w:w="1834" w:type="dxa"/>
            <w:vMerge w:val="restart"/>
            <w:tcBorders>
              <w:left w:val="single" w:color="auto" w:sz="4" w:space="0"/>
            </w:tcBorders>
          </w:tcPr>
          <w:p w:rsidRPr="003303D8" w:rsidR="003303D8" w:rsidP="001C1F38" w:rsidRDefault="003303D8" w14:paraId="2396930B" w14:textId="77777777">
            <w:pPr>
              <w:spacing w:line="240" w:lineRule="auto"/>
              <w:rPr>
                <w:rFonts w:cs="Arial"/>
                <w:szCs w:val="18"/>
              </w:rPr>
            </w:pPr>
            <w:r w:rsidRPr="003303D8">
              <w:rPr>
                <w:rFonts w:cs="Arial"/>
                <w:szCs w:val="18"/>
              </w:rPr>
              <w:t>HbA</w:t>
            </w:r>
            <w:r w:rsidRPr="003303D8">
              <w:rPr>
                <w:rFonts w:cs="Arial"/>
                <w:szCs w:val="18"/>
                <w:vertAlign w:val="subscript"/>
              </w:rPr>
              <w:t>1c</w:t>
            </w:r>
            <w:r w:rsidRPr="003303D8">
              <w:rPr>
                <w:rFonts w:cs="Arial"/>
                <w:szCs w:val="18"/>
              </w:rPr>
              <w:t xml:space="preserve"> &lt; 7%</w:t>
            </w:r>
          </w:p>
          <w:p w:rsidRPr="003303D8" w:rsidR="003303D8" w:rsidP="001C1F38" w:rsidRDefault="003303D8" w14:paraId="6293C544" w14:textId="77777777">
            <w:pPr>
              <w:spacing w:line="240" w:lineRule="auto"/>
              <w:rPr>
                <w:rFonts w:cs="Arial"/>
                <w:szCs w:val="18"/>
              </w:rPr>
            </w:pPr>
          </w:p>
          <w:p w:rsidRPr="003303D8" w:rsidR="003303D8" w:rsidP="001C1F38" w:rsidRDefault="003303D8" w14:paraId="5A03AB5A" w14:textId="77777777">
            <w:pPr>
              <w:spacing w:line="240" w:lineRule="auto"/>
              <w:rPr>
                <w:rFonts w:cs="Arial"/>
                <w:szCs w:val="18"/>
              </w:rPr>
            </w:pPr>
            <w:r w:rsidRPr="003303D8">
              <w:rPr>
                <w:rFonts w:cs="Arial"/>
                <w:szCs w:val="18"/>
              </w:rPr>
              <w:t xml:space="preserve">Frail patients: </w:t>
            </w:r>
          </w:p>
          <w:p w:rsidRPr="003303D8" w:rsidR="003303D8" w:rsidP="001C1F38" w:rsidRDefault="003303D8" w14:paraId="59D179E1" w14:textId="77777777">
            <w:pPr>
              <w:spacing w:line="240" w:lineRule="auto"/>
              <w:rPr>
                <w:rFonts w:cs="Arial"/>
                <w:szCs w:val="18"/>
              </w:rPr>
            </w:pPr>
            <w:r w:rsidRPr="003303D8">
              <w:rPr>
                <w:rFonts w:cs="Arial"/>
                <w:szCs w:val="18"/>
              </w:rPr>
              <w:t>HbA</w:t>
            </w:r>
            <w:r w:rsidRPr="003303D8">
              <w:rPr>
                <w:rFonts w:cs="Arial"/>
                <w:szCs w:val="18"/>
                <w:vertAlign w:val="subscript"/>
              </w:rPr>
              <w:t xml:space="preserve">1c </w:t>
            </w:r>
            <w:r w:rsidRPr="003303D8">
              <w:rPr>
                <w:rFonts w:cs="Arial"/>
                <w:szCs w:val="18"/>
              </w:rPr>
              <w:t>&lt; 8%</w:t>
            </w:r>
          </w:p>
        </w:tc>
      </w:tr>
      <w:tr w:rsidRPr="003303D8" w:rsidR="003303D8" w:rsidTr="001C1F38" w14:paraId="69DF8968" w14:textId="77777777">
        <w:trPr>
          <w:trHeight w:val="259"/>
          <w:jc w:val="center"/>
        </w:trPr>
        <w:tc>
          <w:tcPr>
            <w:tcW w:w="1328" w:type="dxa"/>
            <w:vMerge/>
            <w:tcBorders>
              <w:top w:val="single" w:color="000000" w:sz="8" w:space="0"/>
              <w:bottom w:val="single" w:color="000000" w:sz="8" w:space="0"/>
              <w:right w:val="single" w:color="auto" w:sz="4" w:space="0"/>
            </w:tcBorders>
          </w:tcPr>
          <w:p w:rsidRPr="003303D8" w:rsidR="003303D8" w:rsidP="001C1F38" w:rsidRDefault="003303D8" w14:paraId="593AF819" w14:textId="77777777">
            <w:pPr>
              <w:spacing w:line="240" w:lineRule="auto"/>
              <w:rPr>
                <w:rFonts w:cs="Arial"/>
                <w:b/>
                <w:bCs/>
                <w:szCs w:val="18"/>
              </w:rPr>
            </w:pPr>
          </w:p>
        </w:tc>
        <w:tc>
          <w:tcPr>
            <w:tcW w:w="2605" w:type="dxa"/>
            <w:tcBorders>
              <w:top w:val="single" w:color="auto" w:sz="4" w:space="0"/>
              <w:left w:val="single" w:color="auto" w:sz="4" w:space="0"/>
              <w:bottom w:val="single" w:color="auto" w:sz="4" w:space="0"/>
              <w:right w:val="single" w:color="auto" w:sz="4" w:space="0"/>
            </w:tcBorders>
          </w:tcPr>
          <w:p w:rsidRPr="003303D8" w:rsidR="003303D8" w:rsidP="001C1F38" w:rsidRDefault="003303D8" w14:paraId="464CBB09" w14:textId="77777777">
            <w:pPr>
              <w:spacing w:line="240" w:lineRule="auto"/>
              <w:rPr>
                <w:rFonts w:cs="Arial"/>
                <w:szCs w:val="18"/>
              </w:rPr>
            </w:pPr>
            <w:r w:rsidRPr="003303D8">
              <w:rPr>
                <w:rFonts w:cs="Arial"/>
                <w:szCs w:val="18"/>
              </w:rPr>
              <w:t xml:space="preserve">At goal: Every 6 months </w:t>
            </w:r>
          </w:p>
        </w:tc>
        <w:tc>
          <w:tcPr>
            <w:tcW w:w="1834" w:type="dxa"/>
            <w:vMerge/>
            <w:tcBorders>
              <w:top w:val="single" w:color="000000" w:sz="8" w:space="0"/>
              <w:left w:val="single" w:color="auto" w:sz="4" w:space="0"/>
              <w:bottom w:val="single" w:color="000000" w:sz="8" w:space="0"/>
            </w:tcBorders>
          </w:tcPr>
          <w:p w:rsidRPr="003303D8" w:rsidR="003303D8" w:rsidP="001C1F38" w:rsidRDefault="003303D8" w14:paraId="08B02DF3" w14:textId="77777777">
            <w:pPr>
              <w:spacing w:line="240" w:lineRule="auto"/>
              <w:rPr>
                <w:rFonts w:cs="Arial"/>
                <w:szCs w:val="18"/>
              </w:rPr>
            </w:pPr>
          </w:p>
        </w:tc>
      </w:tr>
      <w:tr w:rsidRPr="003303D8" w:rsidR="003303D8" w:rsidTr="001C1F38" w14:paraId="4896578E" w14:textId="77777777">
        <w:trPr>
          <w:trHeight w:val="214"/>
          <w:jc w:val="center"/>
        </w:trPr>
        <w:tc>
          <w:tcPr>
            <w:tcW w:w="1328" w:type="dxa"/>
            <w:vMerge w:val="restart"/>
            <w:tcBorders>
              <w:right w:val="single" w:color="auto" w:sz="4" w:space="0"/>
            </w:tcBorders>
          </w:tcPr>
          <w:p w:rsidRPr="003303D8" w:rsidR="003303D8" w:rsidP="001C1F38" w:rsidRDefault="003303D8" w14:paraId="3FA75B95" w14:textId="77777777">
            <w:pPr>
              <w:spacing w:line="240" w:lineRule="auto"/>
              <w:rPr>
                <w:rFonts w:cs="Arial"/>
                <w:b/>
                <w:bCs/>
                <w:szCs w:val="18"/>
              </w:rPr>
            </w:pPr>
            <w:r w:rsidRPr="003303D8">
              <w:rPr>
                <w:rFonts w:cs="Arial"/>
                <w:b/>
                <w:bCs/>
                <w:szCs w:val="18"/>
              </w:rPr>
              <w:t>Blood Pressure (BP)</w:t>
            </w:r>
          </w:p>
        </w:tc>
        <w:tc>
          <w:tcPr>
            <w:tcW w:w="2605" w:type="dxa"/>
            <w:tcBorders>
              <w:top w:val="single" w:color="auto" w:sz="4" w:space="0"/>
              <w:left w:val="single" w:color="auto" w:sz="4" w:space="0"/>
              <w:bottom w:val="single" w:color="auto" w:sz="4" w:space="0"/>
              <w:right w:val="single" w:color="auto" w:sz="4" w:space="0"/>
            </w:tcBorders>
          </w:tcPr>
          <w:p w:rsidRPr="003303D8" w:rsidR="003303D8" w:rsidP="001C1F38" w:rsidRDefault="003303D8" w14:paraId="12714630" w14:textId="77777777">
            <w:pPr>
              <w:spacing w:line="240" w:lineRule="auto"/>
              <w:rPr>
                <w:rFonts w:cs="Arial"/>
                <w:szCs w:val="18"/>
              </w:rPr>
            </w:pPr>
            <w:r w:rsidRPr="003303D8">
              <w:rPr>
                <w:rFonts w:cs="Arial"/>
                <w:szCs w:val="18"/>
              </w:rPr>
              <w:t xml:space="preserve">Not at goal: Every 3 months </w:t>
            </w:r>
          </w:p>
        </w:tc>
        <w:tc>
          <w:tcPr>
            <w:tcW w:w="1834" w:type="dxa"/>
            <w:vMerge w:val="restart"/>
            <w:tcBorders>
              <w:left w:val="single" w:color="auto" w:sz="4" w:space="0"/>
            </w:tcBorders>
          </w:tcPr>
          <w:p w:rsidRPr="003303D8" w:rsidR="003303D8" w:rsidP="001C1F38" w:rsidRDefault="003303D8" w14:paraId="1E9E57DC" w14:textId="77777777">
            <w:pPr>
              <w:spacing w:line="240" w:lineRule="auto"/>
              <w:rPr>
                <w:rFonts w:cs="Arial"/>
                <w:szCs w:val="18"/>
              </w:rPr>
            </w:pPr>
            <w:r w:rsidRPr="003303D8">
              <w:rPr>
                <w:rFonts w:cs="Arial"/>
                <w:szCs w:val="18"/>
              </w:rPr>
              <w:t>Systolic &lt; 140</w:t>
            </w:r>
          </w:p>
          <w:p w:rsidRPr="003303D8" w:rsidR="003303D8" w:rsidP="001C1F38" w:rsidRDefault="003303D8" w14:paraId="3B9D6425" w14:textId="77777777">
            <w:pPr>
              <w:spacing w:line="240" w:lineRule="auto"/>
              <w:rPr>
                <w:rFonts w:cs="Arial"/>
                <w:szCs w:val="18"/>
              </w:rPr>
            </w:pPr>
            <w:r w:rsidRPr="003303D8">
              <w:rPr>
                <w:rFonts w:cs="Arial"/>
                <w:szCs w:val="18"/>
              </w:rPr>
              <w:t>Diastolic &lt; 90</w:t>
            </w:r>
          </w:p>
          <w:p w:rsidRPr="003303D8" w:rsidR="003303D8" w:rsidP="001C1F38" w:rsidRDefault="003303D8" w14:paraId="2017B563" w14:textId="77777777">
            <w:pPr>
              <w:spacing w:line="240" w:lineRule="auto"/>
              <w:rPr>
                <w:rFonts w:cs="Arial"/>
                <w:szCs w:val="18"/>
              </w:rPr>
            </w:pPr>
            <w:r w:rsidRPr="003303D8">
              <w:rPr>
                <w:rFonts w:cs="Arial"/>
                <w:szCs w:val="18"/>
              </w:rPr>
              <w:t>(BP &lt;140/90)</w:t>
            </w:r>
          </w:p>
        </w:tc>
      </w:tr>
      <w:tr w:rsidRPr="003303D8" w:rsidR="003303D8" w:rsidTr="001C1F38" w14:paraId="018DC588" w14:textId="77777777">
        <w:trPr>
          <w:trHeight w:val="331"/>
          <w:jc w:val="center"/>
        </w:trPr>
        <w:tc>
          <w:tcPr>
            <w:tcW w:w="1328" w:type="dxa"/>
            <w:vMerge/>
            <w:tcBorders>
              <w:top w:val="single" w:color="000000" w:sz="8" w:space="0"/>
              <w:bottom w:val="single" w:color="000000" w:sz="8" w:space="0"/>
              <w:right w:val="single" w:color="auto" w:sz="4" w:space="0"/>
            </w:tcBorders>
          </w:tcPr>
          <w:p w:rsidRPr="003303D8" w:rsidR="003303D8" w:rsidP="001C1F38" w:rsidRDefault="003303D8" w14:paraId="4AA9AC17" w14:textId="77777777">
            <w:pPr>
              <w:spacing w:line="240" w:lineRule="auto"/>
              <w:rPr>
                <w:rFonts w:cs="Arial"/>
                <w:b/>
                <w:bCs/>
                <w:szCs w:val="18"/>
              </w:rPr>
            </w:pPr>
          </w:p>
        </w:tc>
        <w:tc>
          <w:tcPr>
            <w:tcW w:w="2605" w:type="dxa"/>
            <w:tcBorders>
              <w:top w:val="single" w:color="auto" w:sz="4" w:space="0"/>
              <w:left w:val="single" w:color="auto" w:sz="4" w:space="0"/>
              <w:bottom w:val="single" w:color="000000" w:sz="8" w:space="0"/>
              <w:right w:val="single" w:color="auto" w:sz="4" w:space="0"/>
            </w:tcBorders>
          </w:tcPr>
          <w:p w:rsidRPr="003303D8" w:rsidR="003303D8" w:rsidP="001C1F38" w:rsidRDefault="003303D8" w14:paraId="6A3BCF76" w14:textId="77777777">
            <w:pPr>
              <w:spacing w:line="240" w:lineRule="auto"/>
              <w:rPr>
                <w:rFonts w:cs="Arial"/>
                <w:szCs w:val="18"/>
              </w:rPr>
            </w:pPr>
            <w:r w:rsidRPr="003303D8">
              <w:rPr>
                <w:rFonts w:cs="Arial"/>
                <w:szCs w:val="18"/>
              </w:rPr>
              <w:t xml:space="preserve">At goal: Every 6 months </w:t>
            </w:r>
          </w:p>
        </w:tc>
        <w:tc>
          <w:tcPr>
            <w:tcW w:w="1834" w:type="dxa"/>
            <w:vMerge/>
            <w:tcBorders>
              <w:top w:val="single" w:color="000000" w:sz="8" w:space="0"/>
              <w:left w:val="single" w:color="auto" w:sz="4" w:space="0"/>
              <w:bottom w:val="single" w:color="000000" w:sz="8" w:space="0"/>
            </w:tcBorders>
          </w:tcPr>
          <w:p w:rsidRPr="003303D8" w:rsidR="003303D8" w:rsidP="001C1F38" w:rsidRDefault="003303D8" w14:paraId="1392CB4B" w14:textId="77777777">
            <w:pPr>
              <w:spacing w:line="240" w:lineRule="auto"/>
              <w:rPr>
                <w:rFonts w:cs="Arial"/>
                <w:szCs w:val="18"/>
              </w:rPr>
            </w:pPr>
          </w:p>
        </w:tc>
      </w:tr>
      <w:tr w:rsidRPr="003303D8" w:rsidR="003303D8" w:rsidTr="001C1F38" w14:paraId="77A4D651" w14:textId="77777777">
        <w:trPr>
          <w:trHeight w:val="142"/>
          <w:jc w:val="center"/>
        </w:trPr>
        <w:tc>
          <w:tcPr>
            <w:tcW w:w="1328" w:type="dxa"/>
            <w:vMerge w:val="restart"/>
            <w:tcBorders>
              <w:right w:val="single" w:color="auto" w:sz="4" w:space="0"/>
            </w:tcBorders>
          </w:tcPr>
          <w:p w:rsidRPr="003303D8" w:rsidR="003303D8" w:rsidP="001C1F38" w:rsidRDefault="003303D8" w14:paraId="36DF983F" w14:textId="77777777">
            <w:pPr>
              <w:spacing w:line="240" w:lineRule="auto"/>
              <w:rPr>
                <w:rFonts w:cs="Arial"/>
                <w:b/>
                <w:bCs/>
                <w:szCs w:val="18"/>
              </w:rPr>
            </w:pPr>
            <w:r w:rsidRPr="003303D8">
              <w:rPr>
                <w:rFonts w:cs="Arial"/>
                <w:b/>
                <w:bCs/>
                <w:szCs w:val="18"/>
              </w:rPr>
              <w:t>Low-density lipoprotein (LDL)</w:t>
            </w:r>
          </w:p>
        </w:tc>
        <w:tc>
          <w:tcPr>
            <w:tcW w:w="2605" w:type="dxa"/>
            <w:tcBorders>
              <w:top w:val="single" w:color="auto" w:sz="4" w:space="0"/>
              <w:left w:val="single" w:color="auto" w:sz="4" w:space="0"/>
              <w:bottom w:val="single" w:color="auto" w:sz="4" w:space="0"/>
              <w:right w:val="single" w:color="auto" w:sz="4" w:space="0"/>
            </w:tcBorders>
          </w:tcPr>
          <w:p w:rsidRPr="003303D8" w:rsidR="003303D8" w:rsidP="001C1F38" w:rsidRDefault="003303D8" w14:paraId="3AE07850" w14:textId="77777777">
            <w:pPr>
              <w:spacing w:line="240" w:lineRule="auto"/>
              <w:rPr>
                <w:rFonts w:cs="Arial"/>
                <w:szCs w:val="18"/>
              </w:rPr>
            </w:pPr>
            <w:r w:rsidRPr="003303D8">
              <w:rPr>
                <w:rFonts w:cs="Arial"/>
                <w:szCs w:val="18"/>
              </w:rPr>
              <w:t xml:space="preserve">Not at goal: Every 3 months </w:t>
            </w:r>
          </w:p>
        </w:tc>
        <w:tc>
          <w:tcPr>
            <w:tcW w:w="1834" w:type="dxa"/>
            <w:vMerge w:val="restart"/>
            <w:tcBorders>
              <w:left w:val="single" w:color="auto" w:sz="4" w:space="0"/>
            </w:tcBorders>
          </w:tcPr>
          <w:p w:rsidRPr="003303D8" w:rsidR="003303D8" w:rsidP="001C1F38" w:rsidRDefault="003303D8" w14:paraId="507468AF" w14:textId="77777777">
            <w:pPr>
              <w:spacing w:line="240" w:lineRule="auto"/>
              <w:rPr>
                <w:rFonts w:cs="Arial"/>
                <w:szCs w:val="18"/>
              </w:rPr>
            </w:pPr>
            <w:r w:rsidRPr="003303D8">
              <w:rPr>
                <w:rFonts w:cs="Arial"/>
                <w:szCs w:val="18"/>
              </w:rPr>
              <w:t>Diabetics and/or CHD: LDL &lt; 100</w:t>
            </w:r>
          </w:p>
          <w:p w:rsidRPr="003303D8" w:rsidR="003303D8" w:rsidP="001C1F38" w:rsidRDefault="003303D8" w14:paraId="1CE0D054" w14:textId="77777777">
            <w:pPr>
              <w:spacing w:line="240" w:lineRule="auto"/>
              <w:rPr>
                <w:rFonts w:cs="Arial"/>
                <w:szCs w:val="18"/>
              </w:rPr>
            </w:pPr>
            <w:r w:rsidRPr="003303D8">
              <w:rPr>
                <w:rFonts w:cs="Arial"/>
                <w:szCs w:val="18"/>
              </w:rPr>
              <w:t>All other: LDL &lt; 130</w:t>
            </w:r>
          </w:p>
        </w:tc>
      </w:tr>
      <w:tr w:rsidRPr="003303D8" w:rsidR="003303D8" w:rsidTr="001C1F38" w14:paraId="59DCA9E0" w14:textId="77777777">
        <w:trPr>
          <w:trHeight w:val="457"/>
          <w:jc w:val="center"/>
        </w:trPr>
        <w:tc>
          <w:tcPr>
            <w:tcW w:w="1328" w:type="dxa"/>
            <w:vMerge/>
            <w:tcBorders>
              <w:top w:val="single" w:color="000000" w:sz="8" w:space="0"/>
              <w:bottom w:val="single" w:color="000000" w:sz="8" w:space="0"/>
              <w:right w:val="single" w:color="auto" w:sz="4" w:space="0"/>
            </w:tcBorders>
          </w:tcPr>
          <w:p w:rsidRPr="003303D8" w:rsidR="003303D8" w:rsidP="001C1F38" w:rsidRDefault="003303D8" w14:paraId="09BEDD49" w14:textId="77777777">
            <w:pPr>
              <w:spacing w:line="240" w:lineRule="auto"/>
              <w:rPr>
                <w:rFonts w:cs="Arial"/>
                <w:b/>
                <w:bCs/>
                <w:szCs w:val="18"/>
              </w:rPr>
            </w:pPr>
          </w:p>
        </w:tc>
        <w:tc>
          <w:tcPr>
            <w:tcW w:w="2605" w:type="dxa"/>
            <w:tcBorders>
              <w:top w:val="single" w:color="auto" w:sz="4" w:space="0"/>
              <w:left w:val="single" w:color="auto" w:sz="4" w:space="0"/>
              <w:bottom w:val="single" w:color="auto" w:sz="4" w:space="0"/>
              <w:right w:val="single" w:color="auto" w:sz="4" w:space="0"/>
            </w:tcBorders>
          </w:tcPr>
          <w:p w:rsidRPr="003303D8" w:rsidR="003303D8" w:rsidP="001C1F38" w:rsidRDefault="003303D8" w14:paraId="7A3BF6BC" w14:textId="77777777">
            <w:pPr>
              <w:spacing w:line="240" w:lineRule="auto"/>
              <w:rPr>
                <w:rFonts w:cs="Arial"/>
                <w:szCs w:val="18"/>
              </w:rPr>
            </w:pPr>
            <w:r w:rsidRPr="003303D8">
              <w:rPr>
                <w:rFonts w:cs="Arial"/>
                <w:szCs w:val="18"/>
              </w:rPr>
              <w:t xml:space="preserve">At goal: Every year </w:t>
            </w:r>
          </w:p>
        </w:tc>
        <w:tc>
          <w:tcPr>
            <w:tcW w:w="1834" w:type="dxa"/>
            <w:vMerge/>
            <w:tcBorders>
              <w:top w:val="single" w:color="000000" w:sz="8" w:space="0"/>
              <w:left w:val="single" w:color="auto" w:sz="4" w:space="0"/>
              <w:bottom w:val="single" w:color="000000" w:sz="8" w:space="0"/>
            </w:tcBorders>
          </w:tcPr>
          <w:p w:rsidRPr="003303D8" w:rsidR="003303D8" w:rsidP="001C1F38" w:rsidRDefault="003303D8" w14:paraId="6975737E" w14:textId="77777777">
            <w:pPr>
              <w:spacing w:line="240" w:lineRule="auto"/>
              <w:rPr>
                <w:rFonts w:cs="Arial"/>
                <w:szCs w:val="18"/>
              </w:rPr>
            </w:pPr>
          </w:p>
        </w:tc>
      </w:tr>
      <w:tr w:rsidRPr="003303D8" w:rsidR="003303D8" w:rsidTr="001C1F38" w14:paraId="2140FCC5" w14:textId="77777777">
        <w:trPr>
          <w:trHeight w:val="178"/>
          <w:jc w:val="center"/>
        </w:trPr>
        <w:tc>
          <w:tcPr>
            <w:tcW w:w="1328" w:type="dxa"/>
            <w:tcBorders>
              <w:top w:val="single" w:color="000000" w:sz="8" w:space="0"/>
              <w:bottom w:val="single" w:color="000000" w:sz="8" w:space="0"/>
              <w:right w:val="single" w:color="auto" w:sz="4" w:space="0"/>
            </w:tcBorders>
          </w:tcPr>
          <w:p w:rsidRPr="003303D8" w:rsidR="003303D8" w:rsidP="001C1F38" w:rsidRDefault="003303D8" w14:paraId="016DCEF2" w14:textId="77777777">
            <w:pPr>
              <w:spacing w:line="240" w:lineRule="auto"/>
              <w:rPr>
                <w:rFonts w:cs="Arial"/>
                <w:b/>
                <w:bCs/>
                <w:szCs w:val="18"/>
              </w:rPr>
            </w:pPr>
            <w:r w:rsidRPr="003303D8">
              <w:rPr>
                <w:rFonts w:cs="Arial"/>
                <w:b/>
                <w:bCs/>
                <w:szCs w:val="18"/>
              </w:rPr>
              <w:t>Smoking</w:t>
            </w:r>
          </w:p>
        </w:tc>
        <w:tc>
          <w:tcPr>
            <w:tcW w:w="2605" w:type="dxa"/>
            <w:tcBorders>
              <w:top w:val="single" w:color="auto" w:sz="4" w:space="0"/>
              <w:left w:val="single" w:color="auto" w:sz="4" w:space="0"/>
              <w:bottom w:val="single" w:color="auto" w:sz="4" w:space="0"/>
              <w:right w:val="single" w:color="auto" w:sz="4" w:space="0"/>
            </w:tcBorders>
          </w:tcPr>
          <w:p w:rsidRPr="003303D8" w:rsidR="003303D8" w:rsidP="001C1F38" w:rsidRDefault="003303D8" w14:paraId="6CA8C1D9" w14:textId="77777777">
            <w:pPr>
              <w:spacing w:line="240" w:lineRule="auto"/>
              <w:rPr>
                <w:rFonts w:cs="Arial"/>
                <w:szCs w:val="18"/>
              </w:rPr>
            </w:pPr>
            <w:r w:rsidRPr="003303D8">
              <w:rPr>
                <w:rFonts w:cs="Arial"/>
                <w:szCs w:val="18"/>
              </w:rPr>
              <w:t>Every year</w:t>
            </w:r>
          </w:p>
        </w:tc>
        <w:tc>
          <w:tcPr>
            <w:tcW w:w="1834" w:type="dxa"/>
            <w:tcBorders>
              <w:top w:val="single" w:color="000000" w:sz="8" w:space="0"/>
              <w:left w:val="single" w:color="auto" w:sz="4" w:space="0"/>
              <w:bottom w:val="single" w:color="000000" w:sz="8" w:space="0"/>
            </w:tcBorders>
          </w:tcPr>
          <w:p w:rsidRPr="003303D8" w:rsidR="003303D8" w:rsidP="001C1F38" w:rsidRDefault="003303D8" w14:paraId="21219AEB" w14:textId="77777777">
            <w:pPr>
              <w:spacing w:line="240" w:lineRule="auto"/>
              <w:rPr>
                <w:rFonts w:cs="Arial"/>
                <w:szCs w:val="18"/>
              </w:rPr>
            </w:pPr>
            <w:r w:rsidRPr="003303D8">
              <w:rPr>
                <w:rFonts w:cs="Arial"/>
                <w:szCs w:val="18"/>
              </w:rPr>
              <w:t>“No”</w:t>
            </w:r>
          </w:p>
        </w:tc>
      </w:tr>
    </w:tbl>
    <w:p w:rsidR="003303D8" w:rsidP="003303D8" w:rsidRDefault="003303D8" w14:paraId="552DCB69" w14:textId="77777777">
      <w:pPr>
        <w:spacing w:line="240" w:lineRule="auto"/>
        <w:rPr>
          <w:rFonts w:cs="Arial"/>
          <w:b/>
        </w:rPr>
      </w:pPr>
    </w:p>
    <w:p w:rsidR="007B08FE" w:rsidP="003303D8" w:rsidRDefault="007B08FE" w14:paraId="0852E18E" w14:textId="77777777">
      <w:pPr>
        <w:spacing w:line="240" w:lineRule="auto"/>
        <w:rPr>
          <w:rFonts w:cs="Arial"/>
          <w:sz w:val="26"/>
          <w:szCs w:val="26"/>
        </w:rPr>
      </w:pPr>
    </w:p>
    <w:p w:rsidR="007B08FE" w:rsidP="003303D8" w:rsidRDefault="007B08FE" w14:paraId="6EA3B057" w14:textId="77777777">
      <w:pPr>
        <w:spacing w:line="240" w:lineRule="auto"/>
        <w:rPr>
          <w:rFonts w:cs="Arial"/>
          <w:sz w:val="26"/>
          <w:szCs w:val="26"/>
        </w:rPr>
      </w:pPr>
    </w:p>
    <w:p w:rsidR="007B08FE" w:rsidP="003303D8" w:rsidRDefault="007B08FE" w14:paraId="18B0FCCF" w14:textId="77777777">
      <w:pPr>
        <w:spacing w:line="240" w:lineRule="auto"/>
        <w:rPr>
          <w:rFonts w:cs="Arial"/>
          <w:sz w:val="26"/>
          <w:szCs w:val="26"/>
        </w:rPr>
      </w:pPr>
    </w:p>
    <w:p w:rsidR="007B08FE" w:rsidP="003303D8" w:rsidRDefault="007B08FE" w14:paraId="58DF46C6" w14:textId="77777777">
      <w:pPr>
        <w:spacing w:line="240" w:lineRule="auto"/>
        <w:rPr>
          <w:rFonts w:cs="Arial"/>
          <w:sz w:val="26"/>
          <w:szCs w:val="26"/>
        </w:rPr>
      </w:pPr>
    </w:p>
    <w:p w:rsidRPr="00FA0F61" w:rsidR="003303D8" w:rsidP="003303D8" w:rsidRDefault="007B08FE" w14:paraId="58E15DAD" w14:textId="31B50F91">
      <w:pPr>
        <w:spacing w:line="240" w:lineRule="auto"/>
        <w:rPr>
          <w:rFonts w:cs="Arial"/>
          <w:sz w:val="26"/>
          <w:szCs w:val="26"/>
        </w:rPr>
      </w:pPr>
      <w:r>
        <w:rPr>
          <w:rFonts w:cs="Arial"/>
          <w:sz w:val="26"/>
          <w:szCs w:val="26"/>
        </w:rPr>
        <w:lastRenderedPageBreak/>
        <w:t>Chronic care r</w:t>
      </w:r>
      <w:r w:rsidRPr="00FA0F61" w:rsidR="003303D8">
        <w:rPr>
          <w:rFonts w:cs="Arial"/>
          <w:sz w:val="26"/>
          <w:szCs w:val="26"/>
        </w:rPr>
        <w:t xml:space="preserve">egistry </w:t>
      </w:r>
      <w:r>
        <w:rPr>
          <w:rFonts w:cs="Arial"/>
          <w:sz w:val="26"/>
          <w:szCs w:val="26"/>
        </w:rPr>
        <w:t>q</w:t>
      </w:r>
      <w:r w:rsidRPr="00FA0F61" w:rsidR="003303D8">
        <w:rPr>
          <w:rFonts w:cs="Arial"/>
          <w:sz w:val="26"/>
          <w:szCs w:val="26"/>
        </w:rPr>
        <w:t>uiz</w:t>
      </w:r>
    </w:p>
    <w:p w:rsidRPr="003303D8" w:rsidR="003303D8" w:rsidP="003303D8" w:rsidRDefault="003303D8" w14:paraId="58D38A37" w14:textId="77777777">
      <w:pPr>
        <w:spacing w:line="240" w:lineRule="auto"/>
        <w:rPr>
          <w:rFonts w:cs="Arial"/>
          <w:sz w:val="20"/>
          <w:szCs w:val="20"/>
        </w:rPr>
      </w:pPr>
      <w:r w:rsidRPr="003303D8">
        <w:rPr>
          <w:rFonts w:cs="Arial"/>
          <w:sz w:val="20"/>
          <w:szCs w:val="20"/>
        </w:rPr>
        <w:t xml:space="preserve">Have each trainee in your practice answer the following questions individually, </w:t>
      </w:r>
      <w:proofErr w:type="gramStart"/>
      <w:r w:rsidRPr="003303D8">
        <w:rPr>
          <w:rFonts w:cs="Arial"/>
          <w:sz w:val="20"/>
          <w:szCs w:val="20"/>
        </w:rPr>
        <w:t>then</w:t>
      </w:r>
      <w:proofErr w:type="gramEnd"/>
      <w:r w:rsidRPr="003303D8">
        <w:rPr>
          <w:rFonts w:cs="Arial"/>
          <w:sz w:val="20"/>
          <w:szCs w:val="20"/>
        </w:rPr>
        <w:t xml:space="preserve"> discuss answers as a group.</w:t>
      </w:r>
    </w:p>
    <w:p w:rsidRPr="003303D8" w:rsidR="003303D8" w:rsidP="003303D8" w:rsidRDefault="003303D8" w14:paraId="466A4E0D" w14:textId="77777777">
      <w:pPr>
        <w:numPr>
          <w:ilvl w:val="0"/>
          <w:numId w:val="46"/>
        </w:numPr>
        <w:spacing w:line="240" w:lineRule="auto"/>
        <w:rPr>
          <w:rFonts w:cs="Arial"/>
          <w:sz w:val="20"/>
          <w:szCs w:val="20"/>
        </w:rPr>
      </w:pPr>
      <w:r w:rsidRPr="003303D8">
        <w:rPr>
          <w:rFonts w:cs="Arial"/>
          <w:sz w:val="20"/>
          <w:szCs w:val="20"/>
        </w:rPr>
        <w:t xml:space="preserve">How many patients are in this panel? </w:t>
      </w:r>
    </w:p>
    <w:p w:rsidRPr="003303D8" w:rsidR="003303D8" w:rsidP="003303D8" w:rsidRDefault="003303D8" w14:paraId="77411C0A" w14:textId="77777777">
      <w:pPr>
        <w:numPr>
          <w:ilvl w:val="0"/>
          <w:numId w:val="46"/>
        </w:numPr>
        <w:spacing w:line="240" w:lineRule="auto"/>
        <w:rPr>
          <w:rFonts w:cs="Arial"/>
          <w:sz w:val="20"/>
          <w:szCs w:val="20"/>
        </w:rPr>
      </w:pPr>
      <w:r w:rsidRPr="003303D8">
        <w:rPr>
          <w:rFonts w:cs="Arial"/>
          <w:sz w:val="20"/>
          <w:szCs w:val="20"/>
        </w:rPr>
        <w:t xml:space="preserve">What information is available on each patient? </w:t>
      </w:r>
    </w:p>
    <w:p w:rsidRPr="003303D8" w:rsidR="003303D8" w:rsidP="003303D8" w:rsidRDefault="003303D8" w14:paraId="17DDAB3D" w14:textId="77777777">
      <w:pPr>
        <w:numPr>
          <w:ilvl w:val="0"/>
          <w:numId w:val="46"/>
        </w:numPr>
        <w:spacing w:line="240" w:lineRule="auto"/>
        <w:rPr>
          <w:rFonts w:cs="Arial"/>
          <w:sz w:val="20"/>
          <w:szCs w:val="20"/>
        </w:rPr>
      </w:pPr>
      <w:r w:rsidRPr="003303D8">
        <w:rPr>
          <w:rFonts w:cs="Arial"/>
          <w:sz w:val="20"/>
          <w:szCs w:val="20"/>
        </w:rPr>
        <w:t xml:space="preserve">Why are some of the fields blank for Patient A?  </w:t>
      </w:r>
    </w:p>
    <w:p w:rsidRPr="003303D8" w:rsidR="003303D8" w:rsidP="003303D8" w:rsidRDefault="003303D8" w14:paraId="2DFF0386" w14:textId="0582E23F">
      <w:pPr>
        <w:numPr>
          <w:ilvl w:val="0"/>
          <w:numId w:val="46"/>
        </w:numPr>
        <w:spacing w:line="240" w:lineRule="auto"/>
        <w:rPr>
          <w:rFonts w:cs="Arial"/>
          <w:sz w:val="20"/>
          <w:szCs w:val="20"/>
        </w:rPr>
      </w:pPr>
      <w:r w:rsidRPr="003303D8">
        <w:rPr>
          <w:rFonts w:cs="Arial"/>
          <w:sz w:val="20"/>
          <w:szCs w:val="20"/>
        </w:rPr>
        <w:t>Why might Patients F</w:t>
      </w:r>
      <w:r w:rsidR="00871667">
        <w:rPr>
          <w:rFonts w:cs="Arial"/>
          <w:sz w:val="20"/>
          <w:szCs w:val="20"/>
        </w:rPr>
        <w:t>’s</w:t>
      </w:r>
      <w:r w:rsidRPr="003303D8">
        <w:rPr>
          <w:rFonts w:cs="Arial"/>
          <w:sz w:val="20"/>
          <w:szCs w:val="20"/>
        </w:rPr>
        <w:t xml:space="preserve"> and K’s smoking fields be blank? </w:t>
      </w:r>
    </w:p>
    <w:p w:rsidRPr="003303D8" w:rsidR="003303D8" w:rsidP="003303D8" w:rsidRDefault="003303D8" w14:paraId="2B3706A5" w14:textId="77777777">
      <w:pPr>
        <w:numPr>
          <w:ilvl w:val="0"/>
          <w:numId w:val="46"/>
        </w:numPr>
        <w:spacing w:line="240" w:lineRule="auto"/>
        <w:rPr>
          <w:rFonts w:cs="Arial"/>
          <w:sz w:val="20"/>
          <w:szCs w:val="20"/>
        </w:rPr>
      </w:pPr>
      <w:r w:rsidRPr="003303D8">
        <w:rPr>
          <w:rFonts w:cs="Arial"/>
          <w:sz w:val="20"/>
          <w:szCs w:val="20"/>
        </w:rPr>
        <w:t xml:space="preserve">Why are some of Patient I’s fields blank? </w:t>
      </w:r>
    </w:p>
    <w:p w:rsidRPr="003303D8" w:rsidR="003303D8" w:rsidP="003303D8" w:rsidRDefault="003303D8" w14:paraId="7906AF0C" w14:textId="77777777">
      <w:pPr>
        <w:numPr>
          <w:ilvl w:val="0"/>
          <w:numId w:val="46"/>
        </w:numPr>
        <w:spacing w:line="240" w:lineRule="auto"/>
        <w:rPr>
          <w:rFonts w:cs="Arial"/>
          <w:sz w:val="20"/>
          <w:szCs w:val="20"/>
        </w:rPr>
      </w:pPr>
      <w:r w:rsidRPr="003303D8">
        <w:rPr>
          <w:rFonts w:cs="Arial"/>
          <w:sz w:val="20"/>
          <w:szCs w:val="20"/>
        </w:rPr>
        <w:t xml:space="preserve">Which patients have HbA1c &gt; 7? </w:t>
      </w:r>
    </w:p>
    <w:p w:rsidRPr="003303D8" w:rsidR="003303D8" w:rsidP="003303D8" w:rsidRDefault="003303D8" w14:paraId="107647AA" w14:textId="77777777">
      <w:pPr>
        <w:numPr>
          <w:ilvl w:val="0"/>
          <w:numId w:val="46"/>
        </w:numPr>
        <w:spacing w:line="240" w:lineRule="auto"/>
        <w:rPr>
          <w:rFonts w:cs="Arial"/>
          <w:sz w:val="20"/>
          <w:szCs w:val="20"/>
        </w:rPr>
      </w:pPr>
      <w:r w:rsidRPr="003303D8">
        <w:rPr>
          <w:rFonts w:cs="Arial"/>
          <w:sz w:val="20"/>
          <w:szCs w:val="20"/>
        </w:rPr>
        <w:t>Do those patients with HbA1c &gt; 7 have a care gap? What might they need?</w:t>
      </w:r>
    </w:p>
    <w:p w:rsidRPr="003303D8" w:rsidR="003303D8" w:rsidP="003303D8" w:rsidRDefault="003303D8" w14:paraId="24A7F23E" w14:textId="77777777">
      <w:pPr>
        <w:numPr>
          <w:ilvl w:val="0"/>
          <w:numId w:val="46"/>
        </w:numPr>
        <w:spacing w:line="240" w:lineRule="auto"/>
        <w:rPr>
          <w:rFonts w:cs="Arial"/>
          <w:sz w:val="20"/>
          <w:szCs w:val="20"/>
        </w:rPr>
      </w:pPr>
      <w:r w:rsidRPr="003303D8">
        <w:rPr>
          <w:rFonts w:cs="Arial"/>
          <w:sz w:val="20"/>
          <w:szCs w:val="20"/>
        </w:rPr>
        <w:t xml:space="preserve">How often should HbA1c be measured if the patient is at goal? If not at goal? </w:t>
      </w:r>
    </w:p>
    <w:p w:rsidRPr="003303D8" w:rsidR="003303D8" w:rsidP="003303D8" w:rsidRDefault="003303D8" w14:paraId="5A04F1D0" w14:textId="77777777">
      <w:pPr>
        <w:numPr>
          <w:ilvl w:val="0"/>
          <w:numId w:val="46"/>
        </w:numPr>
        <w:spacing w:line="240" w:lineRule="auto"/>
        <w:rPr>
          <w:rFonts w:cs="Arial"/>
          <w:sz w:val="20"/>
          <w:szCs w:val="20"/>
        </w:rPr>
      </w:pPr>
      <w:r w:rsidRPr="003303D8">
        <w:rPr>
          <w:rFonts w:cs="Arial"/>
          <w:sz w:val="20"/>
          <w:szCs w:val="20"/>
        </w:rPr>
        <w:t xml:space="preserve">Which patients have BP &gt; 130/80? </w:t>
      </w:r>
    </w:p>
    <w:p w:rsidRPr="003303D8" w:rsidR="003303D8" w:rsidP="003303D8" w:rsidRDefault="003303D8" w14:paraId="0ABDA8BC" w14:textId="77777777">
      <w:pPr>
        <w:numPr>
          <w:ilvl w:val="0"/>
          <w:numId w:val="46"/>
        </w:numPr>
        <w:tabs>
          <w:tab w:val="left" w:pos="810"/>
        </w:tabs>
        <w:spacing w:line="240" w:lineRule="auto"/>
        <w:rPr>
          <w:rFonts w:cs="Arial"/>
          <w:sz w:val="20"/>
          <w:szCs w:val="20"/>
        </w:rPr>
      </w:pPr>
      <w:r w:rsidRPr="003303D8">
        <w:rPr>
          <w:rFonts w:cs="Arial"/>
          <w:sz w:val="20"/>
          <w:szCs w:val="20"/>
        </w:rPr>
        <w:t xml:space="preserve"> Based on the guidelines provided here, do those patients with BP &gt; 130/80 have a care gap?</w:t>
      </w:r>
    </w:p>
    <w:p w:rsidRPr="003303D8" w:rsidR="003303D8" w:rsidP="003303D8" w:rsidRDefault="003303D8" w14:paraId="28FEE48D" w14:textId="77777777">
      <w:pPr>
        <w:numPr>
          <w:ilvl w:val="0"/>
          <w:numId w:val="46"/>
        </w:numPr>
        <w:tabs>
          <w:tab w:val="left" w:pos="810"/>
        </w:tabs>
        <w:spacing w:line="240" w:lineRule="auto"/>
        <w:ind w:left="900" w:hanging="540"/>
        <w:rPr>
          <w:rFonts w:cs="Arial"/>
          <w:sz w:val="20"/>
          <w:szCs w:val="20"/>
        </w:rPr>
      </w:pPr>
      <w:r w:rsidRPr="003303D8">
        <w:rPr>
          <w:rFonts w:cs="Arial"/>
          <w:sz w:val="20"/>
          <w:szCs w:val="20"/>
        </w:rPr>
        <w:t xml:space="preserve">How often should BP be measured if the patient is at goal? If not at goal? </w:t>
      </w:r>
    </w:p>
    <w:p w:rsidRPr="003303D8" w:rsidR="003303D8" w:rsidP="003303D8" w:rsidRDefault="003303D8" w14:paraId="5592CE29" w14:textId="77777777">
      <w:pPr>
        <w:numPr>
          <w:ilvl w:val="0"/>
          <w:numId w:val="46"/>
        </w:numPr>
        <w:tabs>
          <w:tab w:val="left" w:pos="900"/>
        </w:tabs>
        <w:spacing w:line="240" w:lineRule="auto"/>
        <w:ind w:left="810" w:hanging="450"/>
        <w:rPr>
          <w:rFonts w:cs="Arial"/>
          <w:sz w:val="20"/>
          <w:szCs w:val="20"/>
        </w:rPr>
      </w:pPr>
      <w:r w:rsidRPr="003303D8">
        <w:rPr>
          <w:rFonts w:cs="Arial"/>
          <w:sz w:val="20"/>
          <w:szCs w:val="20"/>
        </w:rPr>
        <w:t xml:space="preserve">Which patients have an LDL &gt; 100 and diabetes?  </w:t>
      </w:r>
    </w:p>
    <w:p w:rsidRPr="003303D8" w:rsidR="003303D8" w:rsidP="003303D8" w:rsidRDefault="003303D8" w14:paraId="7BFBEC08" w14:textId="77777777">
      <w:pPr>
        <w:numPr>
          <w:ilvl w:val="0"/>
          <w:numId w:val="46"/>
        </w:numPr>
        <w:tabs>
          <w:tab w:val="left" w:pos="900"/>
        </w:tabs>
        <w:spacing w:line="240" w:lineRule="auto"/>
        <w:ind w:left="810" w:hanging="450"/>
        <w:rPr>
          <w:rFonts w:cs="Arial"/>
          <w:sz w:val="20"/>
          <w:szCs w:val="20"/>
        </w:rPr>
      </w:pPr>
      <w:r w:rsidRPr="003303D8">
        <w:rPr>
          <w:rFonts w:cs="Arial"/>
          <w:sz w:val="20"/>
          <w:szCs w:val="20"/>
        </w:rPr>
        <w:t>Do those patients with LDL &gt; 100 and diabetes have a care gap?</w:t>
      </w:r>
    </w:p>
    <w:p w:rsidRPr="003303D8" w:rsidR="003303D8" w:rsidP="003303D8" w:rsidRDefault="003303D8" w14:paraId="0A9AF9C1" w14:textId="77777777">
      <w:pPr>
        <w:numPr>
          <w:ilvl w:val="0"/>
          <w:numId w:val="46"/>
        </w:numPr>
        <w:tabs>
          <w:tab w:val="left" w:pos="900"/>
        </w:tabs>
        <w:spacing w:line="240" w:lineRule="auto"/>
        <w:ind w:left="810" w:hanging="450"/>
        <w:rPr>
          <w:rFonts w:cs="Arial"/>
          <w:sz w:val="20"/>
          <w:szCs w:val="20"/>
        </w:rPr>
      </w:pPr>
      <w:r w:rsidRPr="003303D8">
        <w:rPr>
          <w:rFonts w:cs="Arial"/>
          <w:sz w:val="20"/>
          <w:szCs w:val="20"/>
        </w:rPr>
        <w:t xml:space="preserve">How often should LDL be measured if a patient with diabetes has an LDL at goal? If not at goal? </w:t>
      </w:r>
    </w:p>
    <w:p w:rsidRPr="003303D8" w:rsidR="003303D8" w:rsidP="003303D8" w:rsidRDefault="003303D8" w14:paraId="766C048D" w14:textId="77777777">
      <w:pPr>
        <w:numPr>
          <w:ilvl w:val="0"/>
          <w:numId w:val="46"/>
        </w:numPr>
        <w:tabs>
          <w:tab w:val="left" w:pos="900"/>
        </w:tabs>
        <w:spacing w:line="240" w:lineRule="auto"/>
        <w:ind w:left="810" w:hanging="450"/>
        <w:rPr>
          <w:rFonts w:cs="Arial"/>
          <w:sz w:val="20"/>
          <w:szCs w:val="20"/>
        </w:rPr>
      </w:pPr>
      <w:r w:rsidRPr="003303D8">
        <w:rPr>
          <w:rFonts w:cs="Arial"/>
          <w:sz w:val="20"/>
          <w:szCs w:val="20"/>
        </w:rPr>
        <w:t xml:space="preserve">Which patients have an LDL &gt; 130 and do not have diabetes?  </w:t>
      </w:r>
    </w:p>
    <w:p w:rsidRPr="003303D8" w:rsidR="003303D8" w:rsidP="003303D8" w:rsidRDefault="003303D8" w14:paraId="28F79234" w14:textId="77777777">
      <w:pPr>
        <w:numPr>
          <w:ilvl w:val="0"/>
          <w:numId w:val="46"/>
        </w:numPr>
        <w:tabs>
          <w:tab w:val="left" w:pos="900"/>
        </w:tabs>
        <w:spacing w:line="240" w:lineRule="auto"/>
        <w:ind w:left="810" w:hanging="450"/>
        <w:rPr>
          <w:rFonts w:cs="Arial"/>
          <w:sz w:val="20"/>
          <w:szCs w:val="20"/>
        </w:rPr>
      </w:pPr>
      <w:r w:rsidRPr="003303D8">
        <w:rPr>
          <w:rFonts w:cs="Arial"/>
          <w:sz w:val="20"/>
          <w:szCs w:val="20"/>
        </w:rPr>
        <w:t xml:space="preserve">Do those patients with LDL &gt; 130 and no diabetes have a care gap? </w:t>
      </w:r>
    </w:p>
    <w:p w:rsidRPr="003303D8" w:rsidR="003303D8" w:rsidP="003303D8" w:rsidRDefault="003303D8" w14:paraId="3CB0ADD5" w14:textId="77777777">
      <w:pPr>
        <w:numPr>
          <w:ilvl w:val="0"/>
          <w:numId w:val="46"/>
        </w:numPr>
        <w:tabs>
          <w:tab w:val="left" w:pos="900"/>
        </w:tabs>
        <w:spacing w:line="240" w:lineRule="auto"/>
        <w:ind w:left="810" w:hanging="450"/>
        <w:rPr>
          <w:rFonts w:cs="Arial"/>
          <w:sz w:val="20"/>
          <w:szCs w:val="20"/>
        </w:rPr>
      </w:pPr>
      <w:r w:rsidRPr="003303D8">
        <w:rPr>
          <w:rFonts w:cs="Arial"/>
          <w:sz w:val="20"/>
          <w:szCs w:val="20"/>
        </w:rPr>
        <w:t>How often should LDL be measured if the patient does not have diabetes and is at goal? If not at goal?</w:t>
      </w:r>
    </w:p>
    <w:p w:rsidRPr="003303D8" w:rsidR="003303D8" w:rsidP="003303D8" w:rsidRDefault="003303D8" w14:paraId="61098F28" w14:textId="77777777">
      <w:pPr>
        <w:spacing w:line="240" w:lineRule="auto"/>
        <w:rPr>
          <w:rFonts w:cs="Arial"/>
          <w:b/>
          <w:i/>
          <w:sz w:val="20"/>
          <w:szCs w:val="20"/>
        </w:rPr>
      </w:pPr>
    </w:p>
    <w:p w:rsidRPr="00FA0F61" w:rsidR="003303D8" w:rsidP="003303D8" w:rsidRDefault="007B08FE" w14:paraId="46C5D603" w14:textId="4C13AC3D">
      <w:pPr>
        <w:spacing w:line="240" w:lineRule="auto"/>
        <w:rPr>
          <w:rFonts w:cs="Arial"/>
          <w:sz w:val="26"/>
          <w:szCs w:val="26"/>
        </w:rPr>
      </w:pPr>
      <w:r>
        <w:rPr>
          <w:rFonts w:cs="Arial"/>
          <w:sz w:val="26"/>
          <w:szCs w:val="26"/>
        </w:rPr>
        <w:t>Team a</w:t>
      </w:r>
      <w:r w:rsidRPr="00FA0F61" w:rsidR="003303D8">
        <w:rPr>
          <w:rFonts w:cs="Arial"/>
          <w:sz w:val="26"/>
          <w:szCs w:val="26"/>
        </w:rPr>
        <w:t>ctivity</w:t>
      </w:r>
    </w:p>
    <w:p w:rsidRPr="00C625F5" w:rsidR="003303D8" w:rsidP="003303D8" w:rsidRDefault="003303D8" w14:paraId="2EAFFAD2" w14:textId="77777777">
      <w:pPr>
        <w:spacing w:line="240" w:lineRule="auto"/>
        <w:rPr>
          <w:rFonts w:cs="Arial"/>
          <w:sz w:val="20"/>
          <w:szCs w:val="20"/>
        </w:rPr>
      </w:pPr>
      <w:r w:rsidRPr="00C625F5">
        <w:rPr>
          <w:rFonts w:cs="Arial"/>
          <w:sz w:val="20"/>
          <w:szCs w:val="20"/>
        </w:rPr>
        <w:t>Pair each trainee with a partner to answer these questions. Then discuss with the whole group.</w:t>
      </w:r>
    </w:p>
    <w:p w:rsidRPr="00C625F5" w:rsidR="003303D8" w:rsidP="00C625F5" w:rsidRDefault="003303D8" w14:paraId="303619F0" w14:textId="0DD48639">
      <w:pPr>
        <w:pStyle w:val="ListParagraph"/>
        <w:numPr>
          <w:ilvl w:val="0"/>
          <w:numId w:val="47"/>
        </w:numPr>
        <w:rPr>
          <w:rFonts w:ascii="Arial" w:hAnsi="Arial" w:cs="Arial"/>
        </w:rPr>
      </w:pPr>
      <w:r w:rsidRPr="00C625F5">
        <w:rPr>
          <w:rFonts w:ascii="Arial" w:hAnsi="Arial" w:cs="Arial"/>
        </w:rPr>
        <w:t>Review the values for Patients A, B, C and D.</w:t>
      </w:r>
    </w:p>
    <w:p w:rsidRPr="00C625F5" w:rsidR="003303D8" w:rsidP="003303D8" w:rsidRDefault="003303D8" w14:paraId="268DE940" w14:textId="77777777">
      <w:pPr>
        <w:pStyle w:val="ListParagraph"/>
        <w:widowControl/>
        <w:numPr>
          <w:ilvl w:val="1"/>
          <w:numId w:val="47"/>
        </w:numPr>
        <w:autoSpaceDE/>
        <w:autoSpaceDN/>
        <w:adjustRightInd/>
        <w:rPr>
          <w:rFonts w:ascii="Arial" w:hAnsi="Arial" w:cs="Arial"/>
        </w:rPr>
      </w:pPr>
      <w:r w:rsidRPr="00C625F5">
        <w:rPr>
          <w:rFonts w:ascii="Arial" w:hAnsi="Arial" w:cs="Arial"/>
        </w:rPr>
        <w:t>Which patient(s) would you call to schedule a blood pressure visit?</w:t>
      </w:r>
    </w:p>
    <w:p w:rsidRPr="00C625F5" w:rsidR="003303D8" w:rsidP="003303D8" w:rsidRDefault="003303D8" w14:paraId="2D3A06A8" w14:textId="77777777">
      <w:pPr>
        <w:pStyle w:val="ListParagraph"/>
        <w:widowControl/>
        <w:numPr>
          <w:ilvl w:val="1"/>
          <w:numId w:val="47"/>
        </w:numPr>
        <w:autoSpaceDE/>
        <w:autoSpaceDN/>
        <w:adjustRightInd/>
        <w:rPr>
          <w:rFonts w:ascii="Arial" w:hAnsi="Arial" w:cs="Arial"/>
        </w:rPr>
      </w:pPr>
      <w:r w:rsidRPr="00C625F5">
        <w:rPr>
          <w:rFonts w:ascii="Arial" w:hAnsi="Arial" w:cs="Arial"/>
        </w:rPr>
        <w:t>Which patient(s) need to have labs done now? Which labs?</w:t>
      </w:r>
    </w:p>
    <w:p w:rsidRPr="00C625F5" w:rsidR="003303D8" w:rsidP="003303D8" w:rsidRDefault="003303D8" w14:paraId="261E1CAC" w14:textId="77777777">
      <w:pPr>
        <w:pStyle w:val="ListParagraph"/>
        <w:widowControl/>
        <w:numPr>
          <w:ilvl w:val="1"/>
          <w:numId w:val="47"/>
        </w:numPr>
        <w:autoSpaceDE/>
        <w:autoSpaceDN/>
        <w:adjustRightInd/>
        <w:rPr>
          <w:rFonts w:ascii="Arial" w:hAnsi="Arial" w:cs="Arial"/>
        </w:rPr>
      </w:pPr>
      <w:r w:rsidRPr="00C625F5">
        <w:rPr>
          <w:rFonts w:ascii="Arial" w:hAnsi="Arial" w:cs="Arial"/>
        </w:rPr>
        <w:t>Which patient(s) are you most concerned about and why?</w:t>
      </w:r>
    </w:p>
    <w:p w:rsidRPr="00871667" w:rsidR="003303D8" w:rsidP="00871667" w:rsidRDefault="003303D8" w14:paraId="6D053E0C" w14:textId="5F5451EB">
      <w:pPr>
        <w:pStyle w:val="ListParagraph"/>
        <w:numPr>
          <w:ilvl w:val="0"/>
          <w:numId w:val="47"/>
        </w:numPr>
        <w:rPr>
          <w:rFonts w:ascii="Arial" w:hAnsi="Arial" w:cs="Arial"/>
        </w:rPr>
      </w:pPr>
      <w:r w:rsidRPr="00C625F5">
        <w:rPr>
          <w:rFonts w:ascii="Arial" w:hAnsi="Arial" w:cs="Arial"/>
        </w:rPr>
        <w:t>Review values for Patients H and K: Which patient are you most concerned about? Why?</w:t>
      </w:r>
    </w:p>
    <w:p w:rsidRPr="003303D8" w:rsidR="003303D8" w:rsidP="003303D8" w:rsidRDefault="003303D8" w14:paraId="7D2A4E96" w14:textId="77777777">
      <w:pPr>
        <w:pStyle w:val="NoSpacing"/>
        <w:jc w:val="center"/>
        <w:rPr>
          <w:rFonts w:ascii="Arial" w:hAnsi="Arial" w:cs="Arial"/>
          <w:b/>
          <w:sz w:val="20"/>
          <w:szCs w:val="20"/>
        </w:rPr>
      </w:pPr>
    </w:p>
    <w:p w:rsidRPr="00FA0F61" w:rsidR="003303D8" w:rsidP="003303D8" w:rsidRDefault="007B08FE" w14:paraId="0C964A77" w14:textId="1A2A2BA0">
      <w:pPr>
        <w:spacing w:line="240" w:lineRule="auto"/>
        <w:rPr>
          <w:rFonts w:cs="Arial"/>
          <w:sz w:val="26"/>
          <w:szCs w:val="26"/>
        </w:rPr>
      </w:pPr>
      <w:r>
        <w:rPr>
          <w:rFonts w:cs="Arial"/>
          <w:sz w:val="26"/>
          <w:szCs w:val="26"/>
        </w:rPr>
        <w:t>Chronic care registry exercise answer k</w:t>
      </w:r>
      <w:r w:rsidRPr="00FA0F61" w:rsidR="003303D8">
        <w:rPr>
          <w:rFonts w:cs="Arial"/>
          <w:sz w:val="26"/>
          <w:szCs w:val="26"/>
        </w:rPr>
        <w:t>ey</w:t>
      </w:r>
    </w:p>
    <w:p w:rsidRPr="003303D8" w:rsidR="003303D8" w:rsidP="003303D8" w:rsidRDefault="003303D8" w14:paraId="7CB37591" w14:textId="77777777">
      <w:pPr>
        <w:numPr>
          <w:ilvl w:val="0"/>
          <w:numId w:val="48"/>
        </w:numPr>
        <w:spacing w:line="240" w:lineRule="auto"/>
        <w:rPr>
          <w:rFonts w:cs="Arial"/>
          <w:sz w:val="20"/>
          <w:szCs w:val="20"/>
        </w:rPr>
      </w:pPr>
      <w:r w:rsidRPr="003303D8">
        <w:rPr>
          <w:rFonts w:cs="Arial"/>
          <w:sz w:val="20"/>
          <w:szCs w:val="20"/>
        </w:rPr>
        <w:t xml:space="preserve">How many patients are in this panel? </w:t>
      </w:r>
      <w:r w:rsidRPr="003303D8">
        <w:rPr>
          <w:rFonts w:cs="Arial"/>
          <w:b/>
          <w:sz w:val="20"/>
          <w:szCs w:val="20"/>
        </w:rPr>
        <w:t>11</w:t>
      </w:r>
    </w:p>
    <w:p w:rsidRPr="003303D8" w:rsidR="003303D8" w:rsidP="003303D8" w:rsidRDefault="003303D8" w14:paraId="0BB240AD" w14:textId="77777777">
      <w:pPr>
        <w:numPr>
          <w:ilvl w:val="0"/>
          <w:numId w:val="48"/>
        </w:numPr>
        <w:spacing w:line="240" w:lineRule="auto"/>
        <w:rPr>
          <w:rFonts w:cs="Arial"/>
          <w:sz w:val="20"/>
          <w:szCs w:val="20"/>
        </w:rPr>
      </w:pPr>
      <w:r w:rsidRPr="003303D8">
        <w:rPr>
          <w:rFonts w:cs="Arial"/>
          <w:sz w:val="20"/>
          <w:szCs w:val="20"/>
        </w:rPr>
        <w:t xml:space="preserve">What information is available on each patient? </w:t>
      </w:r>
      <w:r w:rsidRPr="003303D8">
        <w:rPr>
          <w:rFonts w:cs="Arial"/>
          <w:b/>
          <w:sz w:val="20"/>
          <w:szCs w:val="20"/>
        </w:rPr>
        <w:t>Name, date of blood pressure test and results, date LDL cholesterol test and results, date HbA1c test and results, whether or not the patient has diabetes, if the patient smokes and last date asked about smoking.</w:t>
      </w:r>
      <w:r w:rsidRPr="003303D8">
        <w:rPr>
          <w:rFonts w:cs="Arial"/>
          <w:sz w:val="20"/>
          <w:szCs w:val="20"/>
        </w:rPr>
        <w:t xml:space="preserve"> </w:t>
      </w:r>
    </w:p>
    <w:p w:rsidRPr="003303D8" w:rsidR="003303D8" w:rsidP="003303D8" w:rsidRDefault="003303D8" w14:paraId="5067F035" w14:textId="77777777">
      <w:pPr>
        <w:numPr>
          <w:ilvl w:val="0"/>
          <w:numId w:val="48"/>
        </w:numPr>
        <w:spacing w:line="240" w:lineRule="auto"/>
        <w:rPr>
          <w:rFonts w:cs="Arial"/>
          <w:sz w:val="20"/>
          <w:szCs w:val="20"/>
        </w:rPr>
      </w:pPr>
      <w:r w:rsidRPr="003303D8">
        <w:rPr>
          <w:rFonts w:cs="Arial"/>
          <w:sz w:val="20"/>
          <w:szCs w:val="20"/>
        </w:rPr>
        <w:t xml:space="preserve">Why are some of the fields blank for Patient A? </w:t>
      </w:r>
      <w:r w:rsidRPr="003303D8">
        <w:rPr>
          <w:rFonts w:cs="Arial"/>
          <w:b/>
          <w:sz w:val="20"/>
          <w:szCs w:val="20"/>
        </w:rPr>
        <w:t>The patient does not have diabetes.</w:t>
      </w:r>
      <w:r w:rsidRPr="003303D8">
        <w:rPr>
          <w:rFonts w:cs="Arial"/>
          <w:sz w:val="20"/>
          <w:szCs w:val="20"/>
        </w:rPr>
        <w:t xml:space="preserve"> </w:t>
      </w:r>
    </w:p>
    <w:p w:rsidRPr="003303D8" w:rsidR="003303D8" w:rsidP="003303D8" w:rsidRDefault="003303D8" w14:paraId="3E770668" w14:textId="092E2F61">
      <w:pPr>
        <w:numPr>
          <w:ilvl w:val="0"/>
          <w:numId w:val="48"/>
        </w:numPr>
        <w:spacing w:line="240" w:lineRule="auto"/>
        <w:rPr>
          <w:rFonts w:cs="Arial"/>
          <w:sz w:val="20"/>
          <w:szCs w:val="20"/>
        </w:rPr>
      </w:pPr>
      <w:r w:rsidRPr="003303D8">
        <w:rPr>
          <w:rFonts w:cs="Arial"/>
          <w:sz w:val="20"/>
          <w:szCs w:val="20"/>
        </w:rPr>
        <w:t xml:space="preserve">Why </w:t>
      </w:r>
      <w:proofErr w:type="gramStart"/>
      <w:r w:rsidRPr="003303D8">
        <w:rPr>
          <w:rFonts w:cs="Arial"/>
          <w:sz w:val="20"/>
          <w:szCs w:val="20"/>
        </w:rPr>
        <w:t>are Patient</w:t>
      </w:r>
      <w:r w:rsidR="00871667">
        <w:rPr>
          <w:rFonts w:cs="Arial"/>
          <w:sz w:val="20"/>
          <w:szCs w:val="20"/>
        </w:rPr>
        <w:t>s</w:t>
      </w:r>
      <w:r w:rsidRPr="003303D8">
        <w:rPr>
          <w:rFonts w:cs="Arial"/>
          <w:sz w:val="20"/>
          <w:szCs w:val="20"/>
        </w:rPr>
        <w:t xml:space="preserve"> F’s and Patient K’s</w:t>
      </w:r>
      <w:proofErr w:type="gramEnd"/>
      <w:r w:rsidRPr="003303D8">
        <w:rPr>
          <w:rFonts w:cs="Arial"/>
          <w:sz w:val="20"/>
          <w:szCs w:val="20"/>
        </w:rPr>
        <w:t xml:space="preserve"> smoking fields blank? </w:t>
      </w:r>
      <w:r w:rsidRPr="003303D8">
        <w:rPr>
          <w:rFonts w:cs="Arial"/>
          <w:b/>
          <w:sz w:val="20"/>
          <w:szCs w:val="20"/>
        </w:rPr>
        <w:t>Either the patient was not asked or the patient was asked and the data was not entered.</w:t>
      </w:r>
      <w:r w:rsidRPr="003303D8">
        <w:rPr>
          <w:rFonts w:cs="Arial"/>
          <w:sz w:val="20"/>
          <w:szCs w:val="20"/>
        </w:rPr>
        <w:t xml:space="preserve"> </w:t>
      </w:r>
    </w:p>
    <w:p w:rsidRPr="003303D8" w:rsidR="003303D8" w:rsidP="003303D8" w:rsidRDefault="003303D8" w14:paraId="773DA5DC" w14:textId="77777777">
      <w:pPr>
        <w:numPr>
          <w:ilvl w:val="0"/>
          <w:numId w:val="48"/>
        </w:numPr>
        <w:spacing w:line="240" w:lineRule="auto"/>
        <w:rPr>
          <w:rFonts w:cs="Arial"/>
          <w:b/>
          <w:sz w:val="20"/>
          <w:szCs w:val="20"/>
        </w:rPr>
      </w:pPr>
      <w:r w:rsidRPr="003303D8">
        <w:rPr>
          <w:rFonts w:cs="Arial"/>
          <w:sz w:val="20"/>
          <w:szCs w:val="20"/>
        </w:rPr>
        <w:t xml:space="preserve">Why are some of Patient I’s fields blank? </w:t>
      </w:r>
      <w:r w:rsidRPr="003303D8">
        <w:rPr>
          <w:rFonts w:cs="Arial"/>
          <w:b/>
          <w:sz w:val="20"/>
          <w:szCs w:val="20"/>
        </w:rPr>
        <w:t>The patient does not have diabetes and the BP was either not checked or not entered.</w:t>
      </w:r>
    </w:p>
    <w:p w:rsidRPr="003303D8" w:rsidR="003303D8" w:rsidP="003303D8" w:rsidRDefault="003303D8" w14:paraId="1310E036" w14:textId="77777777">
      <w:pPr>
        <w:numPr>
          <w:ilvl w:val="0"/>
          <w:numId w:val="48"/>
        </w:numPr>
        <w:spacing w:line="240" w:lineRule="auto"/>
        <w:rPr>
          <w:rFonts w:cs="Arial"/>
          <w:sz w:val="20"/>
          <w:szCs w:val="20"/>
        </w:rPr>
      </w:pPr>
      <w:r w:rsidRPr="003303D8">
        <w:rPr>
          <w:rFonts w:cs="Arial"/>
          <w:sz w:val="20"/>
          <w:szCs w:val="20"/>
        </w:rPr>
        <w:t xml:space="preserve">Which patients have HbA1c &gt; 7? </w:t>
      </w:r>
      <w:r w:rsidRPr="003303D8">
        <w:rPr>
          <w:rFonts w:cs="Arial"/>
          <w:b/>
          <w:sz w:val="20"/>
          <w:szCs w:val="20"/>
        </w:rPr>
        <w:t>Patients B, D, E and H.</w:t>
      </w:r>
      <w:r w:rsidRPr="003303D8">
        <w:rPr>
          <w:rFonts w:cs="Arial"/>
          <w:sz w:val="20"/>
          <w:szCs w:val="20"/>
        </w:rPr>
        <w:t xml:space="preserve"> </w:t>
      </w:r>
    </w:p>
    <w:p w:rsidRPr="003303D8" w:rsidR="003303D8" w:rsidP="003303D8" w:rsidRDefault="003303D8" w14:paraId="097631B1" w14:textId="77777777">
      <w:pPr>
        <w:numPr>
          <w:ilvl w:val="0"/>
          <w:numId w:val="48"/>
        </w:numPr>
        <w:spacing w:line="240" w:lineRule="auto"/>
        <w:rPr>
          <w:rFonts w:cs="Arial"/>
          <w:b/>
          <w:sz w:val="20"/>
          <w:szCs w:val="20"/>
        </w:rPr>
      </w:pPr>
      <w:r w:rsidRPr="003303D8">
        <w:rPr>
          <w:rFonts w:cs="Arial"/>
          <w:sz w:val="20"/>
          <w:szCs w:val="20"/>
        </w:rPr>
        <w:t xml:space="preserve">Do those patients with HbA1c &gt; 7 have a care gap? What might they need? </w:t>
      </w:r>
      <w:r w:rsidRPr="003303D8">
        <w:rPr>
          <w:rFonts w:cs="Arial"/>
          <w:b/>
          <w:sz w:val="20"/>
          <w:szCs w:val="20"/>
        </w:rPr>
        <w:t>Yes,</w:t>
      </w:r>
      <w:r w:rsidRPr="003303D8">
        <w:rPr>
          <w:rFonts w:cs="Arial"/>
          <w:sz w:val="20"/>
          <w:szCs w:val="20"/>
        </w:rPr>
        <w:t xml:space="preserve"> </w:t>
      </w:r>
      <w:r w:rsidRPr="003303D8">
        <w:rPr>
          <w:rFonts w:cs="Arial"/>
          <w:b/>
          <w:sz w:val="20"/>
          <w:szCs w:val="20"/>
        </w:rPr>
        <w:t>they have an outcome care gap and need health coaching (education, skills and a lifestyle-change action plan) and/or medication intensification. Patient E also has a process care gap and is due for an HbA1c check.</w:t>
      </w:r>
    </w:p>
    <w:p w:rsidRPr="003303D8" w:rsidR="003303D8" w:rsidP="003303D8" w:rsidRDefault="003303D8" w14:paraId="165CFE03" w14:textId="77777777">
      <w:pPr>
        <w:numPr>
          <w:ilvl w:val="0"/>
          <w:numId w:val="48"/>
        </w:numPr>
        <w:spacing w:line="240" w:lineRule="auto"/>
        <w:rPr>
          <w:rFonts w:cs="Arial"/>
          <w:sz w:val="20"/>
          <w:szCs w:val="20"/>
        </w:rPr>
      </w:pPr>
      <w:r w:rsidRPr="003303D8">
        <w:rPr>
          <w:rFonts w:cs="Arial"/>
          <w:sz w:val="20"/>
          <w:szCs w:val="20"/>
        </w:rPr>
        <w:t xml:space="preserve">How often should HbA1c be measured if the patient is at goal? If not at goal? </w:t>
      </w:r>
      <w:r w:rsidRPr="003303D8">
        <w:rPr>
          <w:rFonts w:cs="Arial"/>
          <w:b/>
          <w:sz w:val="20"/>
          <w:szCs w:val="20"/>
        </w:rPr>
        <w:t>Based on the guidelines presented here, they need an HbA1c test every 6 months if at goal and every 3 months if not at goal.</w:t>
      </w:r>
      <w:r w:rsidRPr="003303D8">
        <w:rPr>
          <w:rFonts w:cs="Arial"/>
          <w:sz w:val="20"/>
          <w:szCs w:val="20"/>
        </w:rPr>
        <w:t xml:space="preserve"> </w:t>
      </w:r>
    </w:p>
    <w:p w:rsidRPr="003303D8" w:rsidR="003303D8" w:rsidP="003303D8" w:rsidRDefault="003303D8" w14:paraId="0889811A" w14:textId="77777777">
      <w:pPr>
        <w:numPr>
          <w:ilvl w:val="0"/>
          <w:numId w:val="48"/>
        </w:numPr>
        <w:spacing w:line="240" w:lineRule="auto"/>
        <w:rPr>
          <w:rFonts w:cs="Arial"/>
          <w:b/>
          <w:sz w:val="20"/>
          <w:szCs w:val="20"/>
        </w:rPr>
      </w:pPr>
      <w:r w:rsidRPr="003303D8">
        <w:rPr>
          <w:rFonts w:cs="Arial"/>
          <w:sz w:val="20"/>
          <w:szCs w:val="20"/>
        </w:rPr>
        <w:t xml:space="preserve">Which patients have BP &gt; 130/80? </w:t>
      </w:r>
      <w:r w:rsidRPr="003303D8">
        <w:rPr>
          <w:rFonts w:cs="Arial"/>
          <w:b/>
          <w:sz w:val="20"/>
          <w:szCs w:val="20"/>
        </w:rPr>
        <w:t xml:space="preserve">Patients C, D, F, G, H, J and K.   </w:t>
      </w:r>
    </w:p>
    <w:p w:rsidRPr="003303D8" w:rsidR="003303D8" w:rsidP="003303D8" w:rsidRDefault="003303D8" w14:paraId="1E2A64EA" w14:textId="77777777">
      <w:pPr>
        <w:numPr>
          <w:ilvl w:val="0"/>
          <w:numId w:val="48"/>
        </w:numPr>
        <w:tabs>
          <w:tab w:val="left" w:pos="900"/>
          <w:tab w:val="left" w:pos="1350"/>
        </w:tabs>
        <w:spacing w:line="240" w:lineRule="auto"/>
        <w:rPr>
          <w:rFonts w:cs="Arial"/>
          <w:b/>
          <w:sz w:val="20"/>
          <w:szCs w:val="20"/>
        </w:rPr>
      </w:pPr>
      <w:r w:rsidRPr="003303D8">
        <w:rPr>
          <w:rFonts w:cs="Arial"/>
          <w:sz w:val="20"/>
          <w:szCs w:val="20"/>
        </w:rPr>
        <w:t xml:space="preserve">Based on the guidelines provided here, do those patients with BP &gt; 130/80 have a care gap? </w:t>
      </w:r>
      <w:r w:rsidRPr="003303D8">
        <w:rPr>
          <w:rFonts w:cs="Arial"/>
          <w:b/>
          <w:sz w:val="20"/>
          <w:szCs w:val="20"/>
        </w:rPr>
        <w:t>They have an outcome care gap and need health coaching (education, skills and a lifestyle-change action plan) and/or medication intensification.</w:t>
      </w:r>
    </w:p>
    <w:p w:rsidRPr="003303D8" w:rsidR="003303D8" w:rsidP="003303D8" w:rsidRDefault="003303D8" w14:paraId="5B6E2DC3" w14:textId="77777777">
      <w:pPr>
        <w:numPr>
          <w:ilvl w:val="0"/>
          <w:numId w:val="48"/>
        </w:numPr>
        <w:tabs>
          <w:tab w:val="left" w:pos="900"/>
          <w:tab w:val="left" w:pos="1350"/>
        </w:tabs>
        <w:spacing w:line="240" w:lineRule="auto"/>
        <w:rPr>
          <w:rFonts w:cs="Arial"/>
          <w:b/>
          <w:sz w:val="20"/>
          <w:szCs w:val="20"/>
        </w:rPr>
      </w:pPr>
      <w:r w:rsidRPr="003303D8">
        <w:rPr>
          <w:rFonts w:cs="Arial"/>
          <w:sz w:val="20"/>
          <w:szCs w:val="20"/>
        </w:rPr>
        <w:lastRenderedPageBreak/>
        <w:t>How often should BP be measured if the patient is at goal? If not at goal?</w:t>
      </w:r>
      <w:r w:rsidRPr="003303D8">
        <w:rPr>
          <w:rFonts w:cs="Arial"/>
          <w:b/>
          <w:sz w:val="20"/>
          <w:szCs w:val="20"/>
        </w:rPr>
        <w:t xml:space="preserve"> Six months and 3 months. If goal is 130/80 or below, patients need to have both systolic and diastolic at or below goal. Your practice should decide on blood pressure goals, using Eighth Joint National Committee (JNC 8) or an alternative to JNC 8. Patient J is technically not at goal with a diastolic blood pressure of 81, but in reality, Patient J has an excellent blood pressure reading.</w:t>
      </w:r>
    </w:p>
    <w:p w:rsidRPr="003303D8" w:rsidR="003303D8" w:rsidP="003303D8" w:rsidRDefault="003303D8" w14:paraId="2CDE79FE" w14:textId="77777777">
      <w:pPr>
        <w:numPr>
          <w:ilvl w:val="0"/>
          <w:numId w:val="48"/>
        </w:numPr>
        <w:tabs>
          <w:tab w:val="left" w:pos="900"/>
        </w:tabs>
        <w:spacing w:line="240" w:lineRule="auto"/>
        <w:rPr>
          <w:rFonts w:cs="Arial"/>
          <w:sz w:val="20"/>
          <w:szCs w:val="20"/>
        </w:rPr>
      </w:pPr>
      <w:r w:rsidRPr="003303D8">
        <w:rPr>
          <w:rFonts w:cs="Arial"/>
          <w:sz w:val="20"/>
          <w:szCs w:val="20"/>
        </w:rPr>
        <w:t xml:space="preserve">Which patients have LDL &gt; 100 and diabetes? </w:t>
      </w:r>
      <w:r w:rsidRPr="003303D8">
        <w:rPr>
          <w:rFonts w:cs="Arial"/>
          <w:b/>
          <w:sz w:val="20"/>
          <w:szCs w:val="20"/>
        </w:rPr>
        <w:t>Patients B, D and J.</w:t>
      </w:r>
    </w:p>
    <w:p w:rsidRPr="003303D8" w:rsidR="003303D8" w:rsidP="003303D8" w:rsidRDefault="003303D8" w14:paraId="6DFACB2E" w14:textId="77777777">
      <w:pPr>
        <w:numPr>
          <w:ilvl w:val="0"/>
          <w:numId w:val="48"/>
        </w:numPr>
        <w:tabs>
          <w:tab w:val="left" w:pos="900"/>
        </w:tabs>
        <w:spacing w:line="240" w:lineRule="auto"/>
        <w:rPr>
          <w:rFonts w:cs="Arial"/>
          <w:b/>
          <w:sz w:val="20"/>
          <w:szCs w:val="20"/>
        </w:rPr>
      </w:pPr>
      <w:r w:rsidRPr="003303D8">
        <w:rPr>
          <w:rFonts w:cs="Arial"/>
          <w:sz w:val="20"/>
          <w:szCs w:val="20"/>
        </w:rPr>
        <w:t xml:space="preserve">Do those patients with LDL &gt; 100 and diabetes have a care gap? </w:t>
      </w:r>
      <w:r w:rsidRPr="003303D8">
        <w:rPr>
          <w:rFonts w:cs="Arial"/>
          <w:b/>
          <w:sz w:val="20"/>
          <w:szCs w:val="20"/>
        </w:rPr>
        <w:t>They have an outcome care gap and need health coaching (education, skills and a lifestyle-change action plan) and/or medication intensification. Patient J also has a process care gap and is due for an LDL check.</w:t>
      </w:r>
    </w:p>
    <w:p w:rsidRPr="003303D8" w:rsidR="003303D8" w:rsidP="003303D8" w:rsidRDefault="003303D8" w14:paraId="49518F9C" w14:textId="77777777">
      <w:pPr>
        <w:numPr>
          <w:ilvl w:val="0"/>
          <w:numId w:val="48"/>
        </w:numPr>
        <w:tabs>
          <w:tab w:val="clear" w:pos="720"/>
          <w:tab w:val="left" w:pos="630"/>
          <w:tab w:val="num" w:pos="810"/>
          <w:tab w:val="left" w:pos="900"/>
        </w:tabs>
        <w:spacing w:line="240" w:lineRule="auto"/>
        <w:rPr>
          <w:rFonts w:cs="Arial"/>
          <w:sz w:val="20"/>
          <w:szCs w:val="20"/>
        </w:rPr>
      </w:pPr>
      <w:r w:rsidRPr="003303D8">
        <w:rPr>
          <w:rFonts w:cs="Arial"/>
          <w:sz w:val="20"/>
          <w:szCs w:val="20"/>
        </w:rPr>
        <w:t xml:space="preserve">How often should LDL be measured if a patient with diabetes is at goal? If not at goal? </w:t>
      </w:r>
      <w:r w:rsidRPr="003303D8">
        <w:rPr>
          <w:rFonts w:cs="Arial"/>
          <w:b/>
          <w:sz w:val="20"/>
          <w:szCs w:val="20"/>
        </w:rPr>
        <w:t>At goal every year, if not at goal every 3 months.</w:t>
      </w:r>
      <w:r w:rsidRPr="003303D8">
        <w:rPr>
          <w:rFonts w:cs="Arial"/>
          <w:sz w:val="20"/>
          <w:szCs w:val="20"/>
        </w:rPr>
        <w:t xml:space="preserve"> </w:t>
      </w:r>
    </w:p>
    <w:p w:rsidRPr="003303D8" w:rsidR="003303D8" w:rsidP="003303D8" w:rsidRDefault="003303D8" w14:paraId="58FF1CBA" w14:textId="77777777">
      <w:pPr>
        <w:numPr>
          <w:ilvl w:val="0"/>
          <w:numId w:val="48"/>
        </w:numPr>
        <w:tabs>
          <w:tab w:val="left" w:pos="900"/>
        </w:tabs>
        <w:spacing w:line="240" w:lineRule="auto"/>
        <w:rPr>
          <w:rFonts w:cs="Arial"/>
          <w:sz w:val="20"/>
          <w:szCs w:val="20"/>
        </w:rPr>
      </w:pPr>
      <w:r w:rsidRPr="003303D8">
        <w:rPr>
          <w:rFonts w:cs="Arial"/>
          <w:sz w:val="20"/>
          <w:szCs w:val="20"/>
        </w:rPr>
        <w:t xml:space="preserve">Which patients have LDL &gt; 130 and do not have diabetes? </w:t>
      </w:r>
      <w:r w:rsidRPr="003303D8">
        <w:rPr>
          <w:rFonts w:cs="Arial"/>
          <w:b/>
          <w:sz w:val="20"/>
          <w:szCs w:val="20"/>
        </w:rPr>
        <w:t>Patient K.</w:t>
      </w:r>
    </w:p>
    <w:p w:rsidRPr="003303D8" w:rsidR="003303D8" w:rsidP="003303D8" w:rsidRDefault="003303D8" w14:paraId="4DFDE93B" w14:textId="77777777">
      <w:pPr>
        <w:numPr>
          <w:ilvl w:val="0"/>
          <w:numId w:val="48"/>
        </w:numPr>
        <w:tabs>
          <w:tab w:val="left" w:pos="900"/>
        </w:tabs>
        <w:spacing w:line="240" w:lineRule="auto"/>
        <w:rPr>
          <w:rFonts w:cs="Arial"/>
          <w:sz w:val="20"/>
          <w:szCs w:val="20"/>
        </w:rPr>
      </w:pPr>
      <w:r w:rsidRPr="003303D8">
        <w:rPr>
          <w:rFonts w:cs="Arial"/>
          <w:sz w:val="20"/>
          <w:szCs w:val="20"/>
        </w:rPr>
        <w:t xml:space="preserve">Do those patients with LDL &gt; 130 and no diabetes have a care gap? </w:t>
      </w:r>
      <w:r w:rsidRPr="003303D8">
        <w:rPr>
          <w:rFonts w:cs="Arial"/>
          <w:b/>
          <w:sz w:val="20"/>
          <w:szCs w:val="20"/>
        </w:rPr>
        <w:t>This patient has an outcome care gap and needs health coaching (education, skills and a lifestyle-change action plan) and/or medication intensification.</w:t>
      </w:r>
      <w:r w:rsidRPr="003303D8">
        <w:rPr>
          <w:rFonts w:cs="Arial"/>
          <w:sz w:val="20"/>
          <w:szCs w:val="20"/>
        </w:rPr>
        <w:t xml:space="preserve"> </w:t>
      </w:r>
    </w:p>
    <w:p w:rsidRPr="003303D8" w:rsidR="003303D8" w:rsidP="003303D8" w:rsidRDefault="003303D8" w14:paraId="20E95839" w14:textId="77777777">
      <w:pPr>
        <w:numPr>
          <w:ilvl w:val="0"/>
          <w:numId w:val="48"/>
        </w:numPr>
        <w:tabs>
          <w:tab w:val="left" w:pos="900"/>
        </w:tabs>
        <w:spacing w:line="240" w:lineRule="auto"/>
        <w:rPr>
          <w:rFonts w:cs="Arial"/>
          <w:sz w:val="20"/>
          <w:szCs w:val="20"/>
        </w:rPr>
      </w:pPr>
      <w:r w:rsidRPr="003303D8">
        <w:rPr>
          <w:rFonts w:cs="Arial"/>
          <w:sz w:val="20"/>
          <w:szCs w:val="20"/>
        </w:rPr>
        <w:t xml:space="preserve">How often should LDL be measured if the patient is not diabetic and is at goal? If not at goal? </w:t>
      </w:r>
      <w:r w:rsidRPr="003303D8">
        <w:rPr>
          <w:rFonts w:cs="Arial"/>
          <w:b/>
          <w:sz w:val="20"/>
          <w:szCs w:val="20"/>
        </w:rPr>
        <w:t>At goal every year, if not at goal every 3 months.</w:t>
      </w:r>
      <w:r w:rsidRPr="003303D8">
        <w:rPr>
          <w:rFonts w:cs="Arial"/>
          <w:sz w:val="20"/>
          <w:szCs w:val="20"/>
        </w:rPr>
        <w:t xml:space="preserve"> </w:t>
      </w:r>
    </w:p>
    <w:p w:rsidRPr="003303D8" w:rsidR="003303D8" w:rsidP="003303D8" w:rsidRDefault="003303D8" w14:paraId="32EA49BD" w14:textId="77777777">
      <w:pPr>
        <w:pStyle w:val="ListParagraph"/>
        <w:ind w:left="360"/>
        <w:rPr>
          <w:rFonts w:ascii="Arial" w:hAnsi="Arial" w:cs="Arial"/>
        </w:rPr>
      </w:pPr>
      <w:r w:rsidRPr="003303D8">
        <w:rPr>
          <w:rFonts w:ascii="Arial" w:hAnsi="Arial" w:cs="Arial"/>
        </w:rPr>
        <w:t>18. Review the values for patients A, B, C and D.</w:t>
      </w:r>
    </w:p>
    <w:p w:rsidRPr="003303D8" w:rsidR="003303D8" w:rsidP="003303D8" w:rsidRDefault="003303D8" w14:paraId="611BB8FE" w14:textId="77777777">
      <w:pPr>
        <w:pStyle w:val="ListParagraph"/>
        <w:ind w:left="1350" w:hanging="270"/>
        <w:rPr>
          <w:rFonts w:ascii="Arial" w:hAnsi="Arial" w:cs="Arial"/>
          <w:b/>
        </w:rPr>
      </w:pPr>
      <w:r w:rsidRPr="003303D8">
        <w:rPr>
          <w:rFonts w:ascii="Arial" w:hAnsi="Arial" w:cs="Arial"/>
        </w:rPr>
        <w:t xml:space="preserve">a. Which patient(s) would you call to schedule a blood pressure visit? </w:t>
      </w:r>
      <w:proofErr w:type="gramStart"/>
      <w:r w:rsidRPr="003303D8">
        <w:rPr>
          <w:rFonts w:ascii="Arial" w:hAnsi="Arial" w:cs="Arial"/>
          <w:b/>
        </w:rPr>
        <w:t>Patients C and D.</w:t>
      </w:r>
      <w:proofErr w:type="gramEnd"/>
    </w:p>
    <w:p w:rsidRPr="003303D8" w:rsidR="003303D8" w:rsidP="003303D8" w:rsidRDefault="003303D8" w14:paraId="7F94C03C" w14:textId="77777777">
      <w:pPr>
        <w:pStyle w:val="ListParagraph"/>
        <w:ind w:left="1350" w:hanging="270"/>
        <w:rPr>
          <w:rFonts w:ascii="Arial" w:hAnsi="Arial" w:cs="Arial"/>
          <w:b/>
        </w:rPr>
      </w:pPr>
      <w:r w:rsidRPr="003303D8">
        <w:rPr>
          <w:rFonts w:ascii="Arial" w:hAnsi="Arial" w:cs="Arial"/>
        </w:rPr>
        <w:t xml:space="preserve">b. Which patient(s) need to get labs done now? Which labs? </w:t>
      </w:r>
      <w:r w:rsidRPr="003303D8">
        <w:rPr>
          <w:rFonts w:ascii="Arial" w:hAnsi="Arial" w:cs="Arial"/>
          <w:b/>
        </w:rPr>
        <w:t>Patient B needs LDL and HbA1c tested. Both are not in control and need to be tested every 3 months. Patient D is overdue for LDL and HbA1c tests. Patients A and C do not need tests now. Patient C is at goal, so HbA1c is due in 6 months and LDL in one year.</w:t>
      </w:r>
    </w:p>
    <w:p w:rsidRPr="003303D8" w:rsidR="003303D8" w:rsidP="003303D8" w:rsidRDefault="003303D8" w14:paraId="089FC772" w14:textId="77777777">
      <w:pPr>
        <w:pStyle w:val="ListParagraph"/>
        <w:ind w:left="1350" w:hanging="270"/>
        <w:rPr>
          <w:rFonts w:ascii="Arial" w:hAnsi="Arial" w:cs="Arial"/>
        </w:rPr>
      </w:pPr>
      <w:r w:rsidRPr="003303D8">
        <w:rPr>
          <w:rFonts w:ascii="Arial" w:hAnsi="Arial" w:cs="Arial"/>
        </w:rPr>
        <w:t xml:space="preserve">c. Which of these patients are you most concerned about and why? </w:t>
      </w:r>
      <w:r w:rsidRPr="003303D8">
        <w:rPr>
          <w:rFonts w:ascii="Arial" w:hAnsi="Arial" w:cs="Arial"/>
          <w:b/>
        </w:rPr>
        <w:t>Patient D is a “quadruple threat”: high BP, LDL, HbA1c, and is a smoker. Patient B is also worrisome and is a “triple threat”: high LDL, high HbA1c, and is a smoker. Patient B’s HbA1c is also very high (11.3), suggesting this patient has prediabetes that warrants health coaching (education, skills and a lifestyle-change action plan).</w:t>
      </w:r>
      <w:r w:rsidRPr="003303D8">
        <w:rPr>
          <w:rFonts w:ascii="Arial" w:hAnsi="Arial" w:cs="Arial"/>
        </w:rPr>
        <w:t xml:space="preserve"> </w:t>
      </w:r>
    </w:p>
    <w:p w:rsidRPr="003303D8" w:rsidR="003303D8" w:rsidP="003303D8" w:rsidRDefault="003303D8" w14:paraId="74B30773" w14:textId="608E72C2">
      <w:pPr>
        <w:pStyle w:val="ListParagraph"/>
        <w:ind w:left="360"/>
        <w:rPr>
          <w:rFonts w:ascii="Arial" w:hAnsi="Arial" w:cs="Arial"/>
        </w:rPr>
      </w:pPr>
      <w:r w:rsidRPr="003303D8">
        <w:rPr>
          <w:rFonts w:ascii="Arial" w:hAnsi="Arial" w:cs="Arial"/>
        </w:rPr>
        <w:t xml:space="preserve">19. Review the values for Patients H and K: Which of these patients are you most concerned about and why? </w:t>
      </w:r>
      <w:r w:rsidRPr="003303D8">
        <w:rPr>
          <w:rFonts w:ascii="Arial" w:hAnsi="Arial" w:cs="Arial"/>
          <w:b/>
        </w:rPr>
        <w:t>We are concerned about both patients. Pati</w:t>
      </w:r>
      <w:r w:rsidR="00871667">
        <w:rPr>
          <w:rFonts w:ascii="Arial" w:hAnsi="Arial" w:cs="Arial"/>
          <w:b/>
        </w:rPr>
        <w:t>ent H has elevated BP and HbA1c</w:t>
      </w:r>
      <w:r w:rsidRPr="003303D8">
        <w:rPr>
          <w:rFonts w:ascii="Arial" w:hAnsi="Arial" w:cs="Arial"/>
          <w:b/>
        </w:rPr>
        <w:t xml:space="preserve"> and is considered a “double threat.” Patient K has not been to the practice since 2008 and is thus out of care so we don’t know anything about K’s current health status. Patient K presents an out-reach opportunity.</w:t>
      </w:r>
    </w:p>
    <w:p w:rsidR="003303D8" w:rsidP="003303D8" w:rsidRDefault="003303D8" w14:paraId="1331B8F9" w14:textId="77777777"/>
    <w:p w:rsidRPr="003277E1" w:rsidR="001B5817" w:rsidP="008813F7" w:rsidRDefault="008813F7" w14:paraId="0036EE37" w14:textId="52AABD3C">
      <w:pPr>
        <w:ind w:firstLine="360"/>
        <w:rPr>
          <w:rFonts w:eastAsiaTheme="minorHAnsi"/>
          <w:i/>
          <w:sz w:val="16"/>
          <w:szCs w:val="16"/>
        </w:rPr>
      </w:pPr>
      <w:r w:rsidRPr="003277E1">
        <w:rPr>
          <w:rFonts w:eastAsiaTheme="minorHAnsi"/>
          <w:i/>
          <w:sz w:val="16"/>
          <w:szCs w:val="16"/>
        </w:rPr>
        <w:t>Source: AMA. Practice transformation series: panel management. 2015.</w:t>
      </w:r>
    </w:p>
    <w:sectPr w:rsidRPr="003277E1" w:rsidR="001B5817" w:rsidSect="009C5847">
      <w:headerReference w:type="default" r:id="rId9"/>
      <w:footerReference w:type="even" r:id="rId10"/>
      <w:footerReference w:type="default" r:id="rId11"/>
      <w:pgSz w:w="12240" w:h="15840" w:orient="portrait"/>
      <w:pgMar w:top="1440" w:right="1440" w:bottom="1440" w:left="1440" w:header="144" w:footer="432"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70D" w:rsidRDefault="00DE570D" w14:paraId="5D1CA712" w14:textId="77777777">
      <w:pPr>
        <w:spacing w:line="240" w:lineRule="auto"/>
      </w:pPr>
      <w:r>
        <w:separator/>
      </w:r>
    </w:p>
  </w:endnote>
  <w:endnote w:type="continuationSeparator" w:id="0">
    <w:p w:rsidR="00DE570D" w:rsidRDefault="00DE570D" w14:paraId="1DCB8DF3"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w:altName w:val="Arial"/>
    <w:charset w:val="00"/>
    <w:family w:val="auto"/>
    <w:pitch w:val="variable"/>
    <w:sig w:usb0="00000003" w:usb1="00000000" w:usb2="00000000" w:usb3="00000000" w:csb0="00000001" w:csb1="00000000"/>
  </w:font>
  <w:font w:name="EkMukta-Light">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60A" w:rsidP="003131B8" w:rsidRDefault="0031060A" w14:paraId="74EEF9FB"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060A" w:rsidP="00752FA0" w:rsidRDefault="0031060A" w14:paraId="0EF91AA2" w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52FA0" w:rsidR="0031060A" w:rsidP="00690988" w:rsidRDefault="0031060A" w14:paraId="03187374" w14:textId="77777777">
    <w:pPr>
      <w:pStyle w:val="Footer"/>
      <w:framePr w:w="453" w:wrap="around" w:hAnchor="margin" w:vAnchor="text" w:xAlign="right" w:y="1"/>
      <w:jc w:val="right"/>
      <w:rPr>
        <w:rStyle w:val="PageNumber"/>
      </w:rPr>
    </w:pPr>
    <w:r w:rsidRPr="00752FA0">
      <w:rPr>
        <w:rStyle w:val="PageNumber"/>
        <w:sz w:val="16"/>
      </w:rPr>
      <w:fldChar w:fldCharType="begin"/>
    </w:r>
    <w:r w:rsidRPr="00752FA0">
      <w:rPr>
        <w:rStyle w:val="PageNumber"/>
        <w:sz w:val="16"/>
      </w:rPr>
      <w:instrText xml:space="preserve">PAGE  </w:instrText>
    </w:r>
    <w:r w:rsidRPr="00752FA0">
      <w:rPr>
        <w:rStyle w:val="PageNumber"/>
        <w:sz w:val="16"/>
      </w:rPr>
      <w:fldChar w:fldCharType="separate"/>
    </w:r>
    <w:r w:rsidR="00FF7A7D">
      <w:rPr>
        <w:rStyle w:val="PageNumber"/>
        <w:noProof/>
        <w:sz w:val="16"/>
      </w:rPr>
      <w:t>1</w:t>
    </w:r>
    <w:r w:rsidRPr="00752FA0">
      <w:rPr>
        <w:rStyle w:val="PageNumber"/>
        <w:sz w:val="16"/>
      </w:rPr>
      <w:fldChar w:fldCharType="end"/>
    </w:r>
  </w:p>
  <w:p w:rsidR="0031060A" w:rsidP="003A53AD" w:rsidRDefault="0031060A" w14:paraId="5C11CFBA" w14:textId="2666E0B4">
    <w:pPr>
      <w:pStyle w:val="Footer"/>
      <w:ind w:left="-142" w:right="360"/>
    </w:pPr>
    <w:r w:rsidRPr="00D33AFE">
      <w:rPr>
        <w:rStyle w:val="bodycopy"/>
        <w:rFonts w:ascii="Arial" w:hAnsi="Arial"/>
        <w:color w:val="6A6972"/>
        <w:sz w:val="14"/>
        <w:szCs w:val="14"/>
      </w:rPr>
      <w:t xml:space="preserve">Copyright </w:t>
    </w:r>
    <w:r w:rsidR="00224A11">
      <w:rPr>
        <w:rStyle w:val="bodycopy"/>
        <w:rFonts w:ascii="Arial" w:hAnsi="Arial"/>
        <w:color w:val="6A6972"/>
        <w:sz w:val="14"/>
        <w:szCs w:val="14"/>
      </w:rPr>
      <w:t>2015</w:t>
    </w:r>
    <w:r w:rsidRPr="00D33AFE">
      <w:rPr>
        <w:rStyle w:val="bodycopy"/>
        <w:rFonts w:ascii="Arial" w:hAnsi="Arial"/>
        <w:color w:val="6A6972"/>
        <w:sz w:val="14"/>
        <w:szCs w:val="14"/>
      </w:rPr>
      <w:t xml:space="preserve"> American Medical Association.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70D" w:rsidRDefault="00DE570D" w14:paraId="4E662C85" w14:textId="77777777">
      <w:pPr>
        <w:spacing w:line="240" w:lineRule="auto"/>
      </w:pPr>
      <w:r>
        <w:separator/>
      </w:r>
    </w:p>
  </w:footnote>
  <w:footnote w:type="continuationSeparator" w:id="0">
    <w:p w:rsidR="00DE570D" w:rsidRDefault="00DE570D" w14:paraId="24BEDFF0" w14:textId="777777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31060A" w:rsidP="007B08FE" w:rsidRDefault="007B08FE" w14:paraId="06AB15AD" w14:textId="249F24C8">
    <w:pPr>
      <w:pStyle w:val="Header"/>
      <w:ind w:left="-1426"/>
    </w:pPr>
    <w:r>
      <w:rPr>
        <w:noProof/>
        <w:lang w:val="en-US" w:eastAsia="en-US"/>
      </w:rPr>
      <w:drawing>
        <wp:inline distT="0" distB="0" distL="0" distR="0" wp14:anchorId="0FD23AE0" wp14:editId="31444F33">
          <wp:extent cx="808990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inline>
      </w:drawing>
    </w:r>
  </w:p>
  <w:p w:rsidR="0031060A" w:rsidP="00823206" w:rsidRDefault="0031060A" w14:paraId="6C6B533B" w14:textId="143377D8">
    <w:pPr>
      <w:pStyle w:val="Header"/>
      <w:tabs>
        <w:tab w:val="center" w:pos="0"/>
        <w:tab w:val="left" w:pos="8190"/>
      </w:tabs>
      <w:spacing w:after="240"/>
      <w:ind w:left="56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8D0"/>
    <w:multiLevelType w:val="hybridMultilevel"/>
    <w:tmpl w:val="16AC4880"/>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E570B7"/>
    <w:multiLevelType w:val="multilevel"/>
    <w:tmpl w:val="28E41540"/>
    <w:lvl w:ilvl="0">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899130C"/>
    <w:multiLevelType w:val="hybridMultilevel"/>
    <w:tmpl w:val="1C4E36FA"/>
    <w:lvl w:ilvl="0" w:tplc="04090001">
      <w:start w:val="1"/>
      <w:numFmt w:val="bullet"/>
      <w:lvlText w:val=""/>
      <w:lvlJc w:val="left"/>
      <w:pPr>
        <w:ind w:left="360" w:hanging="360"/>
      </w:pPr>
      <w:rPr>
        <w:rFonts w:hint="default" w:ascii="Symbol" w:hAnsi="Symbo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2E60E4"/>
    <w:multiLevelType w:val="hybridMultilevel"/>
    <w:tmpl w:val="926480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0AA34719"/>
    <w:multiLevelType w:val="hybridMultilevel"/>
    <w:tmpl w:val="260E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676AD"/>
    <w:multiLevelType w:val="hybridMultilevel"/>
    <w:tmpl w:val="551EF15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6">
    <w:nsid w:val="12B732F7"/>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2460E"/>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EF21DF"/>
    <w:multiLevelType w:val="hybridMultilevel"/>
    <w:tmpl w:val="67D49A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17A549C4"/>
    <w:multiLevelType w:val="hybridMultilevel"/>
    <w:tmpl w:val="64662F7E"/>
    <w:lvl w:ilvl="0" w:tplc="04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nsid w:val="17D75899"/>
    <w:multiLevelType w:val="hybridMultilevel"/>
    <w:tmpl w:val="387A277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1">
    <w:nsid w:val="1DE93D87"/>
    <w:multiLevelType w:val="hybridMultilevel"/>
    <w:tmpl w:val="2576912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2">
    <w:nsid w:val="1E444251"/>
    <w:multiLevelType w:val="hybridMultilevel"/>
    <w:tmpl w:val="E25097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BD1EB0"/>
    <w:multiLevelType w:val="hybridMultilevel"/>
    <w:tmpl w:val="D766269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4">
    <w:nsid w:val="231E6913"/>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35B154F"/>
    <w:multiLevelType w:val="hybridMultilevel"/>
    <w:tmpl w:val="1CBEE642"/>
    <w:lvl w:ilvl="0" w:tplc="3618A656">
      <w:start w:val="1"/>
      <w:numFmt w:val="decimal"/>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24BA2616"/>
    <w:multiLevelType w:val="hybridMultilevel"/>
    <w:tmpl w:val="CC3A8454"/>
    <w:lvl w:ilvl="0" w:tplc="36DAA25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nsid w:val="2B6F0413"/>
    <w:multiLevelType w:val="hybridMultilevel"/>
    <w:tmpl w:val="093EEE7A"/>
    <w:lvl w:ilvl="0" w:tplc="36DAA25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nsid w:val="3ACB337E"/>
    <w:multiLevelType w:val="hybridMultilevel"/>
    <w:tmpl w:val="EB443D4E"/>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137ABD"/>
    <w:multiLevelType w:val="hybridMultilevel"/>
    <w:tmpl w:val="DA06AD62"/>
    <w:lvl w:ilvl="0" w:tplc="FE48BA9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2D6442"/>
    <w:multiLevelType w:val="hybridMultilevel"/>
    <w:tmpl w:val="FC34092A"/>
    <w:lvl w:ilvl="0" w:tplc="04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1">
    <w:nsid w:val="431E1AB5"/>
    <w:multiLevelType w:val="hybridMultilevel"/>
    <w:tmpl w:val="8FBE0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3682AA2"/>
    <w:multiLevelType w:val="hybridMultilevel"/>
    <w:tmpl w:val="9A60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64689E"/>
    <w:multiLevelType w:val="multilevel"/>
    <w:tmpl w:val="78805410"/>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0C115F"/>
    <w:multiLevelType w:val="hybridMultilevel"/>
    <w:tmpl w:val="D722B8BA"/>
    <w:lvl w:ilvl="0" w:tplc="35DED3E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C72078"/>
    <w:multiLevelType w:val="multilevel"/>
    <w:tmpl w:val="569E73B4"/>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ascii="Arial" w:hAnsi="Arial"/>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nsid w:val="498955E0"/>
    <w:multiLevelType w:val="multilevel"/>
    <w:tmpl w:val="569E73B4"/>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ascii="Arial" w:hAnsi="Arial"/>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nsid w:val="4AA1470D"/>
    <w:multiLevelType w:val="hybridMultilevel"/>
    <w:tmpl w:val="19B8E6EE"/>
    <w:lvl w:ilvl="0" w:tplc="36DAA25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nsid w:val="4D114F6C"/>
    <w:multiLevelType w:val="multilevel"/>
    <w:tmpl w:val="28E41540"/>
    <w:lvl w:ilvl="0">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4EF564C6"/>
    <w:multiLevelType w:val="hybridMultilevel"/>
    <w:tmpl w:val="B60C58D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0">
    <w:nsid w:val="51E462AD"/>
    <w:multiLevelType w:val="hybridMultilevel"/>
    <w:tmpl w:val="AE50B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16484B"/>
    <w:multiLevelType w:val="multilevel"/>
    <w:tmpl w:val="EE7EF2E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532450D4"/>
    <w:multiLevelType w:val="hybridMultilevel"/>
    <w:tmpl w:val="78805410"/>
    <w:lvl w:ilvl="0" w:tplc="77C09FE6">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285396"/>
    <w:multiLevelType w:val="hybridMultilevel"/>
    <w:tmpl w:val="DAFC736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4">
    <w:nsid w:val="5BA34879"/>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E287391"/>
    <w:multiLevelType w:val="multilevel"/>
    <w:tmpl w:val="569E73B4"/>
    <w:styleLink w:val="StyleOutlinenumberedBold2"/>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ascii="Arial" w:hAnsi="Arial"/>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61303E36"/>
    <w:multiLevelType w:val="hybridMultilevel"/>
    <w:tmpl w:val="D67265E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nsid w:val="64E44B23"/>
    <w:multiLevelType w:val="hybridMultilevel"/>
    <w:tmpl w:val="63ECE53A"/>
    <w:lvl w:ilvl="0" w:tplc="36DAA25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nsid w:val="661A49BA"/>
    <w:multiLevelType w:val="hybridMultilevel"/>
    <w:tmpl w:val="73702DE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9">
    <w:nsid w:val="685F41DD"/>
    <w:multiLevelType w:val="hybridMultilevel"/>
    <w:tmpl w:val="170C8432"/>
    <w:lvl w:ilvl="0" w:tplc="36DAA25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nsid w:val="6940788D"/>
    <w:multiLevelType w:val="hybridMultilevel"/>
    <w:tmpl w:val="BA2A5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D019C6"/>
    <w:multiLevelType w:val="hybridMultilevel"/>
    <w:tmpl w:val="EC8A1D5A"/>
    <w:lvl w:ilvl="0" w:tplc="04090001">
      <w:start w:val="1"/>
      <w:numFmt w:val="bullet"/>
      <w:lvlText w:val=""/>
      <w:lvlJc w:val="left"/>
      <w:pPr>
        <w:ind w:left="360" w:hanging="360"/>
      </w:pPr>
      <w:rPr>
        <w:rFonts w:hint="default" w:ascii="Symbol" w:hAnsi="Symbo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AA21000"/>
    <w:multiLevelType w:val="hybridMultilevel"/>
    <w:tmpl w:val="08305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62A0598"/>
    <w:multiLevelType w:val="hybridMultilevel"/>
    <w:tmpl w:val="4398AC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8BF04F0"/>
    <w:multiLevelType w:val="hybridMultilevel"/>
    <w:tmpl w:val="29227A78"/>
    <w:lvl w:ilvl="0" w:tplc="36DAA25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nsid w:val="79C13F65"/>
    <w:multiLevelType w:val="hybridMultilevel"/>
    <w:tmpl w:val="6CC0A3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nsid w:val="7AE623B7"/>
    <w:multiLevelType w:val="hybridMultilevel"/>
    <w:tmpl w:val="D7184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E9D1773"/>
    <w:multiLevelType w:val="hybridMultilevel"/>
    <w:tmpl w:val="87CAEE9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num w:numId="1">
    <w:abstractNumId w:val="15"/>
  </w:num>
  <w:num w:numId="2">
    <w:abstractNumId w:val="32"/>
  </w:num>
  <w:num w:numId="3">
    <w:abstractNumId w:val="25"/>
  </w:num>
  <w:num w:numId="4">
    <w:abstractNumId w:val="23"/>
  </w:num>
  <w:num w:numId="5">
    <w:abstractNumId w:val="35"/>
  </w:num>
  <w:num w:numId="6">
    <w:abstractNumId w:val="28"/>
  </w:num>
  <w:num w:numId="7">
    <w:abstractNumId w:val="11"/>
  </w:num>
  <w:num w:numId="8">
    <w:abstractNumId w:val="26"/>
  </w:num>
  <w:num w:numId="9">
    <w:abstractNumId w:val="10"/>
  </w:num>
  <w:num w:numId="10">
    <w:abstractNumId w:val="6"/>
  </w:num>
  <w:num w:numId="11">
    <w:abstractNumId w:val="34"/>
  </w:num>
  <w:num w:numId="12">
    <w:abstractNumId w:val="7"/>
  </w:num>
  <w:num w:numId="13">
    <w:abstractNumId w:val="40"/>
  </w:num>
  <w:num w:numId="14">
    <w:abstractNumId w:val="30"/>
  </w:num>
  <w:num w:numId="15">
    <w:abstractNumId w:val="29"/>
  </w:num>
  <w:num w:numId="16">
    <w:abstractNumId w:val="21"/>
  </w:num>
  <w:num w:numId="17">
    <w:abstractNumId w:val="31"/>
  </w:num>
  <w:num w:numId="18">
    <w:abstractNumId w:val="14"/>
  </w:num>
  <w:num w:numId="19">
    <w:abstractNumId w:val="38"/>
  </w:num>
  <w:num w:numId="20">
    <w:abstractNumId w:val="43"/>
  </w:num>
  <w:num w:numId="21">
    <w:abstractNumId w:val="1"/>
  </w:num>
  <w:num w:numId="22">
    <w:abstractNumId w:val="2"/>
  </w:num>
  <w:num w:numId="23">
    <w:abstractNumId w:val="41"/>
  </w:num>
  <w:num w:numId="24">
    <w:abstractNumId w:val="47"/>
  </w:num>
  <w:num w:numId="25">
    <w:abstractNumId w:val="42"/>
  </w:num>
  <w:num w:numId="26">
    <w:abstractNumId w:val="8"/>
  </w:num>
  <w:num w:numId="27">
    <w:abstractNumId w:val="33"/>
  </w:num>
  <w:num w:numId="28">
    <w:abstractNumId w:val="9"/>
  </w:num>
  <w:num w:numId="29">
    <w:abstractNumId w:val="20"/>
  </w:num>
  <w:num w:numId="30">
    <w:abstractNumId w:val="36"/>
  </w:num>
  <w:num w:numId="31">
    <w:abstractNumId w:val="3"/>
  </w:num>
  <w:num w:numId="32">
    <w:abstractNumId w:val="45"/>
  </w:num>
  <w:num w:numId="33">
    <w:abstractNumId w:val="12"/>
  </w:num>
  <w:num w:numId="34">
    <w:abstractNumId w:val="22"/>
  </w:num>
  <w:num w:numId="35">
    <w:abstractNumId w:val="4"/>
  </w:num>
  <w:num w:numId="36">
    <w:abstractNumId w:val="5"/>
  </w:num>
  <w:num w:numId="37">
    <w:abstractNumId w:val="13"/>
  </w:num>
  <w:num w:numId="38">
    <w:abstractNumId w:val="0"/>
  </w:num>
  <w:num w:numId="39">
    <w:abstractNumId w:val="17"/>
  </w:num>
  <w:num w:numId="40">
    <w:abstractNumId w:val="39"/>
  </w:num>
  <w:num w:numId="41">
    <w:abstractNumId w:val="44"/>
  </w:num>
  <w:num w:numId="42">
    <w:abstractNumId w:val="37"/>
  </w:num>
  <w:num w:numId="43">
    <w:abstractNumId w:val="27"/>
  </w:num>
  <w:num w:numId="44">
    <w:abstractNumId w:val="16"/>
  </w:num>
  <w:num w:numId="45">
    <w:abstractNumId w:val="46"/>
  </w:num>
  <w:num w:numId="46">
    <w:abstractNumId w:val="19"/>
  </w:num>
  <w:num w:numId="47">
    <w:abstractNumId w:val="18"/>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06"/>
    <w:rsid w:val="000114CC"/>
    <w:rsid w:val="000116B3"/>
    <w:rsid w:val="00020BDC"/>
    <w:rsid w:val="00032042"/>
    <w:rsid w:val="000452DD"/>
    <w:rsid w:val="00046A45"/>
    <w:rsid w:val="00054062"/>
    <w:rsid w:val="00055376"/>
    <w:rsid w:val="0005561E"/>
    <w:rsid w:val="00056DD0"/>
    <w:rsid w:val="000574B1"/>
    <w:rsid w:val="00074769"/>
    <w:rsid w:val="0008031B"/>
    <w:rsid w:val="0008349F"/>
    <w:rsid w:val="00084A65"/>
    <w:rsid w:val="000A4CB4"/>
    <w:rsid w:val="000A53D3"/>
    <w:rsid w:val="000B12BB"/>
    <w:rsid w:val="000B7CFC"/>
    <w:rsid w:val="000C38A6"/>
    <w:rsid w:val="00100E70"/>
    <w:rsid w:val="0010536E"/>
    <w:rsid w:val="001120B6"/>
    <w:rsid w:val="00113F3D"/>
    <w:rsid w:val="00114A31"/>
    <w:rsid w:val="00116352"/>
    <w:rsid w:val="00122B17"/>
    <w:rsid w:val="00123531"/>
    <w:rsid w:val="0013714A"/>
    <w:rsid w:val="001375D2"/>
    <w:rsid w:val="00141180"/>
    <w:rsid w:val="00156A2B"/>
    <w:rsid w:val="00173120"/>
    <w:rsid w:val="00173E72"/>
    <w:rsid w:val="00184720"/>
    <w:rsid w:val="00184A64"/>
    <w:rsid w:val="00185F41"/>
    <w:rsid w:val="001B27C5"/>
    <w:rsid w:val="001B5817"/>
    <w:rsid w:val="001C4E61"/>
    <w:rsid w:val="001E4765"/>
    <w:rsid w:val="001E68C2"/>
    <w:rsid w:val="001F374D"/>
    <w:rsid w:val="001F7D4F"/>
    <w:rsid w:val="00217EB7"/>
    <w:rsid w:val="00224A11"/>
    <w:rsid w:val="002278F7"/>
    <w:rsid w:val="002300F6"/>
    <w:rsid w:val="00252BCD"/>
    <w:rsid w:val="00261020"/>
    <w:rsid w:val="00274CD5"/>
    <w:rsid w:val="00275B06"/>
    <w:rsid w:val="0027728A"/>
    <w:rsid w:val="00285BC0"/>
    <w:rsid w:val="00293D3F"/>
    <w:rsid w:val="002B0F4B"/>
    <w:rsid w:val="002B6296"/>
    <w:rsid w:val="002B6618"/>
    <w:rsid w:val="002C7555"/>
    <w:rsid w:val="002D005C"/>
    <w:rsid w:val="002D251F"/>
    <w:rsid w:val="002D47C3"/>
    <w:rsid w:val="002D636E"/>
    <w:rsid w:val="002E6E6A"/>
    <w:rsid w:val="002F1ACD"/>
    <w:rsid w:val="002F3F47"/>
    <w:rsid w:val="003033D3"/>
    <w:rsid w:val="00307301"/>
    <w:rsid w:val="0031060A"/>
    <w:rsid w:val="00311ABA"/>
    <w:rsid w:val="003131B8"/>
    <w:rsid w:val="003212F7"/>
    <w:rsid w:val="0032238D"/>
    <w:rsid w:val="00322A57"/>
    <w:rsid w:val="00322E8F"/>
    <w:rsid w:val="003277E1"/>
    <w:rsid w:val="003303D8"/>
    <w:rsid w:val="00330EE5"/>
    <w:rsid w:val="0033503E"/>
    <w:rsid w:val="0034041C"/>
    <w:rsid w:val="00345E03"/>
    <w:rsid w:val="00347578"/>
    <w:rsid w:val="00370ABE"/>
    <w:rsid w:val="0037117A"/>
    <w:rsid w:val="00384184"/>
    <w:rsid w:val="003867FE"/>
    <w:rsid w:val="00391883"/>
    <w:rsid w:val="003A217F"/>
    <w:rsid w:val="003A53AD"/>
    <w:rsid w:val="003A729C"/>
    <w:rsid w:val="003C62F7"/>
    <w:rsid w:val="003D57C8"/>
    <w:rsid w:val="003F3AEE"/>
    <w:rsid w:val="00405A0D"/>
    <w:rsid w:val="00411F4A"/>
    <w:rsid w:val="00412C70"/>
    <w:rsid w:val="00416015"/>
    <w:rsid w:val="00420D57"/>
    <w:rsid w:val="00423A5D"/>
    <w:rsid w:val="00433E66"/>
    <w:rsid w:val="00434225"/>
    <w:rsid w:val="0044117B"/>
    <w:rsid w:val="00441A96"/>
    <w:rsid w:val="00442003"/>
    <w:rsid w:val="00443B3E"/>
    <w:rsid w:val="00445411"/>
    <w:rsid w:val="00461335"/>
    <w:rsid w:val="00461387"/>
    <w:rsid w:val="004859AB"/>
    <w:rsid w:val="00493C45"/>
    <w:rsid w:val="004A42D9"/>
    <w:rsid w:val="004A7511"/>
    <w:rsid w:val="004B1A7C"/>
    <w:rsid w:val="004B1A7D"/>
    <w:rsid w:val="004C0DA1"/>
    <w:rsid w:val="004C269F"/>
    <w:rsid w:val="004C7678"/>
    <w:rsid w:val="004E43F8"/>
    <w:rsid w:val="004E6339"/>
    <w:rsid w:val="005027D6"/>
    <w:rsid w:val="00503DF8"/>
    <w:rsid w:val="00510413"/>
    <w:rsid w:val="00511323"/>
    <w:rsid w:val="00514199"/>
    <w:rsid w:val="00514EF8"/>
    <w:rsid w:val="00514FE8"/>
    <w:rsid w:val="00515611"/>
    <w:rsid w:val="00515CE9"/>
    <w:rsid w:val="00521B6F"/>
    <w:rsid w:val="00521D5D"/>
    <w:rsid w:val="00522BA7"/>
    <w:rsid w:val="005438F9"/>
    <w:rsid w:val="00544955"/>
    <w:rsid w:val="00567612"/>
    <w:rsid w:val="0057162C"/>
    <w:rsid w:val="00575D19"/>
    <w:rsid w:val="00583228"/>
    <w:rsid w:val="00584A37"/>
    <w:rsid w:val="005A5543"/>
    <w:rsid w:val="005B3464"/>
    <w:rsid w:val="005B4DCF"/>
    <w:rsid w:val="005B5EFB"/>
    <w:rsid w:val="005C036C"/>
    <w:rsid w:val="005D184E"/>
    <w:rsid w:val="005D27D5"/>
    <w:rsid w:val="005F011C"/>
    <w:rsid w:val="005F1375"/>
    <w:rsid w:val="00600F0B"/>
    <w:rsid w:val="00610203"/>
    <w:rsid w:val="0062741A"/>
    <w:rsid w:val="0064446F"/>
    <w:rsid w:val="00652052"/>
    <w:rsid w:val="006771F2"/>
    <w:rsid w:val="006772F1"/>
    <w:rsid w:val="0068445F"/>
    <w:rsid w:val="00686D75"/>
    <w:rsid w:val="0069086E"/>
    <w:rsid w:val="00690988"/>
    <w:rsid w:val="00697826"/>
    <w:rsid w:val="006A28DC"/>
    <w:rsid w:val="006A42B1"/>
    <w:rsid w:val="006A6137"/>
    <w:rsid w:val="006B06F8"/>
    <w:rsid w:val="006B43C5"/>
    <w:rsid w:val="006B6A04"/>
    <w:rsid w:val="006B6F4D"/>
    <w:rsid w:val="006C7A52"/>
    <w:rsid w:val="006D10E3"/>
    <w:rsid w:val="006D7375"/>
    <w:rsid w:val="006E05C7"/>
    <w:rsid w:val="006F31FE"/>
    <w:rsid w:val="00705EFF"/>
    <w:rsid w:val="0071526F"/>
    <w:rsid w:val="00720FB0"/>
    <w:rsid w:val="0073108B"/>
    <w:rsid w:val="007411C0"/>
    <w:rsid w:val="00752FA0"/>
    <w:rsid w:val="00753AF9"/>
    <w:rsid w:val="00754C4F"/>
    <w:rsid w:val="00754CF7"/>
    <w:rsid w:val="00764632"/>
    <w:rsid w:val="00767BEC"/>
    <w:rsid w:val="00775E11"/>
    <w:rsid w:val="00794D6A"/>
    <w:rsid w:val="007B08FE"/>
    <w:rsid w:val="007B1500"/>
    <w:rsid w:val="007B2335"/>
    <w:rsid w:val="007C3420"/>
    <w:rsid w:val="007C4277"/>
    <w:rsid w:val="007C6211"/>
    <w:rsid w:val="007D14E0"/>
    <w:rsid w:val="007D21E6"/>
    <w:rsid w:val="007D675C"/>
    <w:rsid w:val="007F2DD3"/>
    <w:rsid w:val="00810B85"/>
    <w:rsid w:val="008227D8"/>
    <w:rsid w:val="00823206"/>
    <w:rsid w:val="00827B15"/>
    <w:rsid w:val="00841B6F"/>
    <w:rsid w:val="00871667"/>
    <w:rsid w:val="00872A32"/>
    <w:rsid w:val="00877714"/>
    <w:rsid w:val="0088039E"/>
    <w:rsid w:val="008813F7"/>
    <w:rsid w:val="00890F95"/>
    <w:rsid w:val="00896BBB"/>
    <w:rsid w:val="008A5CF1"/>
    <w:rsid w:val="008D0895"/>
    <w:rsid w:val="008D3EAF"/>
    <w:rsid w:val="008D43D6"/>
    <w:rsid w:val="008F5796"/>
    <w:rsid w:val="009131AB"/>
    <w:rsid w:val="009409EB"/>
    <w:rsid w:val="00943B80"/>
    <w:rsid w:val="00964653"/>
    <w:rsid w:val="009745E8"/>
    <w:rsid w:val="00980851"/>
    <w:rsid w:val="0098299C"/>
    <w:rsid w:val="00986F51"/>
    <w:rsid w:val="00994F88"/>
    <w:rsid w:val="009B6050"/>
    <w:rsid w:val="009B76BF"/>
    <w:rsid w:val="009B7A69"/>
    <w:rsid w:val="009C31C2"/>
    <w:rsid w:val="009C5847"/>
    <w:rsid w:val="009E1BC8"/>
    <w:rsid w:val="009E22D5"/>
    <w:rsid w:val="009E24C6"/>
    <w:rsid w:val="009E69FA"/>
    <w:rsid w:val="009E6C75"/>
    <w:rsid w:val="009F2B93"/>
    <w:rsid w:val="009F3490"/>
    <w:rsid w:val="00A0512B"/>
    <w:rsid w:val="00A05D9A"/>
    <w:rsid w:val="00A23B77"/>
    <w:rsid w:val="00A24212"/>
    <w:rsid w:val="00A24535"/>
    <w:rsid w:val="00A30349"/>
    <w:rsid w:val="00A335E7"/>
    <w:rsid w:val="00A34F71"/>
    <w:rsid w:val="00A40959"/>
    <w:rsid w:val="00A4222C"/>
    <w:rsid w:val="00A4470D"/>
    <w:rsid w:val="00A464AD"/>
    <w:rsid w:val="00A56E68"/>
    <w:rsid w:val="00A71452"/>
    <w:rsid w:val="00A77BF2"/>
    <w:rsid w:val="00A82D5E"/>
    <w:rsid w:val="00A92B3F"/>
    <w:rsid w:val="00A96FA5"/>
    <w:rsid w:val="00AB2F28"/>
    <w:rsid w:val="00AB4906"/>
    <w:rsid w:val="00AB6E03"/>
    <w:rsid w:val="00AC166B"/>
    <w:rsid w:val="00AC3D46"/>
    <w:rsid w:val="00AC5399"/>
    <w:rsid w:val="00AD145F"/>
    <w:rsid w:val="00AD38B4"/>
    <w:rsid w:val="00AE4C0A"/>
    <w:rsid w:val="00AF0389"/>
    <w:rsid w:val="00B01CA0"/>
    <w:rsid w:val="00B040A8"/>
    <w:rsid w:val="00B1390A"/>
    <w:rsid w:val="00B17562"/>
    <w:rsid w:val="00B21694"/>
    <w:rsid w:val="00B324C7"/>
    <w:rsid w:val="00B35804"/>
    <w:rsid w:val="00B408E0"/>
    <w:rsid w:val="00B44A3B"/>
    <w:rsid w:val="00B47858"/>
    <w:rsid w:val="00B51A99"/>
    <w:rsid w:val="00B51C63"/>
    <w:rsid w:val="00B55466"/>
    <w:rsid w:val="00B5708B"/>
    <w:rsid w:val="00B608F2"/>
    <w:rsid w:val="00B63189"/>
    <w:rsid w:val="00B654BA"/>
    <w:rsid w:val="00B722C9"/>
    <w:rsid w:val="00B829AB"/>
    <w:rsid w:val="00B92390"/>
    <w:rsid w:val="00B95854"/>
    <w:rsid w:val="00B96CAB"/>
    <w:rsid w:val="00BA237C"/>
    <w:rsid w:val="00BA6EC4"/>
    <w:rsid w:val="00BC545B"/>
    <w:rsid w:val="00BF2E21"/>
    <w:rsid w:val="00C00E95"/>
    <w:rsid w:val="00C0344D"/>
    <w:rsid w:val="00C14AD1"/>
    <w:rsid w:val="00C1563D"/>
    <w:rsid w:val="00C20CCA"/>
    <w:rsid w:val="00C24427"/>
    <w:rsid w:val="00C36842"/>
    <w:rsid w:val="00C45700"/>
    <w:rsid w:val="00C46B1E"/>
    <w:rsid w:val="00C46DE5"/>
    <w:rsid w:val="00C538FF"/>
    <w:rsid w:val="00C625F5"/>
    <w:rsid w:val="00C71BD3"/>
    <w:rsid w:val="00C72E10"/>
    <w:rsid w:val="00C85F2B"/>
    <w:rsid w:val="00C864F7"/>
    <w:rsid w:val="00C90686"/>
    <w:rsid w:val="00C919F5"/>
    <w:rsid w:val="00CA129C"/>
    <w:rsid w:val="00CA424D"/>
    <w:rsid w:val="00CB0B7A"/>
    <w:rsid w:val="00CB6EAF"/>
    <w:rsid w:val="00CB79B3"/>
    <w:rsid w:val="00CC7581"/>
    <w:rsid w:val="00CC7DC6"/>
    <w:rsid w:val="00CD4F7A"/>
    <w:rsid w:val="00CD7A08"/>
    <w:rsid w:val="00CE19F6"/>
    <w:rsid w:val="00CE408F"/>
    <w:rsid w:val="00CE7690"/>
    <w:rsid w:val="00D001F1"/>
    <w:rsid w:val="00D00F94"/>
    <w:rsid w:val="00D20437"/>
    <w:rsid w:val="00D2095B"/>
    <w:rsid w:val="00D256EA"/>
    <w:rsid w:val="00D25B60"/>
    <w:rsid w:val="00D25F0D"/>
    <w:rsid w:val="00D410C6"/>
    <w:rsid w:val="00D44BB3"/>
    <w:rsid w:val="00D56120"/>
    <w:rsid w:val="00D61BCA"/>
    <w:rsid w:val="00D63581"/>
    <w:rsid w:val="00D710E5"/>
    <w:rsid w:val="00D71C74"/>
    <w:rsid w:val="00D72273"/>
    <w:rsid w:val="00D756DF"/>
    <w:rsid w:val="00D93E9C"/>
    <w:rsid w:val="00D94AB3"/>
    <w:rsid w:val="00DA1A35"/>
    <w:rsid w:val="00DB4E86"/>
    <w:rsid w:val="00DC4CFF"/>
    <w:rsid w:val="00DC7BD8"/>
    <w:rsid w:val="00DC7DCE"/>
    <w:rsid w:val="00DD4D82"/>
    <w:rsid w:val="00DE05BC"/>
    <w:rsid w:val="00DE26F2"/>
    <w:rsid w:val="00DE2AE0"/>
    <w:rsid w:val="00DE470C"/>
    <w:rsid w:val="00DE570D"/>
    <w:rsid w:val="00E0341A"/>
    <w:rsid w:val="00E05AAD"/>
    <w:rsid w:val="00E17C2F"/>
    <w:rsid w:val="00E2171C"/>
    <w:rsid w:val="00E219CF"/>
    <w:rsid w:val="00E313D0"/>
    <w:rsid w:val="00E34556"/>
    <w:rsid w:val="00E34978"/>
    <w:rsid w:val="00E37E71"/>
    <w:rsid w:val="00E404B4"/>
    <w:rsid w:val="00E52014"/>
    <w:rsid w:val="00E54CF2"/>
    <w:rsid w:val="00E62492"/>
    <w:rsid w:val="00E62FE2"/>
    <w:rsid w:val="00E66EB3"/>
    <w:rsid w:val="00E71153"/>
    <w:rsid w:val="00E81840"/>
    <w:rsid w:val="00E8312C"/>
    <w:rsid w:val="00E84EEF"/>
    <w:rsid w:val="00E85487"/>
    <w:rsid w:val="00EA3C23"/>
    <w:rsid w:val="00EA7DE3"/>
    <w:rsid w:val="00EB637A"/>
    <w:rsid w:val="00EB6AF2"/>
    <w:rsid w:val="00EC0072"/>
    <w:rsid w:val="00EC0694"/>
    <w:rsid w:val="00EC186D"/>
    <w:rsid w:val="00ED71A6"/>
    <w:rsid w:val="00EF09DB"/>
    <w:rsid w:val="00EF1C87"/>
    <w:rsid w:val="00EF317E"/>
    <w:rsid w:val="00F05284"/>
    <w:rsid w:val="00F068D0"/>
    <w:rsid w:val="00F10BDA"/>
    <w:rsid w:val="00F20F90"/>
    <w:rsid w:val="00F3106F"/>
    <w:rsid w:val="00F35EC5"/>
    <w:rsid w:val="00F4765E"/>
    <w:rsid w:val="00F5232F"/>
    <w:rsid w:val="00F64202"/>
    <w:rsid w:val="00F6447B"/>
    <w:rsid w:val="00F674B6"/>
    <w:rsid w:val="00F71094"/>
    <w:rsid w:val="00F71E64"/>
    <w:rsid w:val="00F807BE"/>
    <w:rsid w:val="00F808FD"/>
    <w:rsid w:val="00F85B9B"/>
    <w:rsid w:val="00FA0F61"/>
    <w:rsid w:val="00FA0F91"/>
    <w:rsid w:val="00FA1F28"/>
    <w:rsid w:val="00FA545E"/>
    <w:rsid w:val="00FA5D81"/>
    <w:rsid w:val="00FA61F6"/>
    <w:rsid w:val="00FB2690"/>
    <w:rsid w:val="00FB6E11"/>
    <w:rsid w:val="00FC05CC"/>
    <w:rsid w:val="00FC663E"/>
    <w:rsid w:val="00FC6F80"/>
    <w:rsid w:val="00FC7B65"/>
    <w:rsid w:val="00FD001E"/>
    <w:rsid w:val="00FD5E29"/>
    <w:rsid w:val="00FE383E"/>
    <w:rsid w:val="00FF26B4"/>
    <w:rsid w:val="00FF2811"/>
    <w:rsid w:val="00FF59B4"/>
    <w:rsid w:val="00FF5AED"/>
    <w:rsid w:val="00FF686C"/>
    <w:rsid w:val="00FF777C"/>
    <w:rsid w:val="00FF7A7D"/>
    <w:rsid w:val="1CEE8E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3D9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uiPriority="99" w:semiHidden="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uiPriority="99" w:semiHidden="0"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styleId="Normal" w:default="1">
    <w:name w:val="Normal"/>
    <w:qFormat/>
    <w:rsid w:val="00AB4906"/>
    <w:pPr>
      <w:spacing w:line="300" w:lineRule="auto"/>
    </w:pPr>
    <w:rPr>
      <w:rFonts w:ascii="Arial" w:hAnsi="Arial" w:eastAsia="Times New Roman" w:cs="Times New Roman"/>
      <w:sz w:val="18"/>
      <w:lang w:val="en-GB" w:eastAsia="en-GB"/>
    </w:rPr>
  </w:style>
  <w:style w:type="paragraph" w:styleId="Heading1">
    <w:name w:val="heading 1"/>
    <w:basedOn w:val="Normal"/>
    <w:next w:val="Normal"/>
    <w:link w:val="Heading1Char"/>
    <w:autoRedefine/>
    <w:qFormat/>
    <w:rsid w:val="00D44BB3"/>
    <w:pPr>
      <w:keepNext/>
      <w:keepLines/>
      <w:tabs>
        <w:tab w:val="left" w:pos="4770"/>
      </w:tabs>
      <w:spacing w:after="120" w:line="240" w:lineRule="auto"/>
      <w:ind w:left="-142"/>
      <w:outlineLvl w:val="0"/>
    </w:pPr>
    <w:rPr>
      <w:rFonts w:eastAsiaTheme="majorEastAsia" w:cstheme="majorBidi"/>
      <w:noProof/>
      <w:sz w:val="36"/>
      <w:szCs w:val="28"/>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D44BB3"/>
    <w:rPr>
      <w:rFonts w:ascii="Arial" w:hAnsi="Arial" w:eastAsiaTheme="majorEastAsia" w:cstheme="majorBidi"/>
      <w:noProof/>
      <w:sz w:val="36"/>
      <w:szCs w:val="28"/>
    </w:rPr>
  </w:style>
  <w:style w:type="table" w:styleId="TableGrid">
    <w:name w:val="Table Grid"/>
    <w:basedOn w:val="TableNormal"/>
    <w:uiPriority w:val="59"/>
    <w:rsid w:val="00AB4906"/>
    <w:pPr>
      <w:spacing w:before="40"/>
    </w:pPr>
    <w:rPr>
      <w:rFonts w:ascii="Times New Roman" w:hAnsi="Times New Roman" w:eastAsia="Times New Roman" w:cs="Times New Roman"/>
    </w:rPr>
    <w:tblPr>
      <w:tblStyleRowBandSize w:val="1"/>
      <w:tblStyleColBandSize w:val="1"/>
      <w:jc w:val="center"/>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styleId="st" w:customStyle="1">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styleId="HeaderChar" w:customStyle="1">
    <w:name w:val="Header Char"/>
    <w:basedOn w:val="DefaultParagraphFont"/>
    <w:link w:val="Header"/>
    <w:uiPriority w:val="99"/>
    <w:semiHidden/>
    <w:rsid w:val="000114CC"/>
    <w:rPr>
      <w:rFonts w:ascii="Arial" w:hAnsi="Arial" w:eastAsia="Times New Roman"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styleId="FooterChar" w:customStyle="1">
    <w:name w:val="Footer Char"/>
    <w:basedOn w:val="DefaultParagraphFont"/>
    <w:link w:val="Footer"/>
    <w:uiPriority w:val="99"/>
    <w:semiHidden/>
    <w:rsid w:val="000114CC"/>
    <w:rPr>
      <w:rFonts w:ascii="Arial" w:hAnsi="Arial" w:eastAsia="Times New Roman" w:cs="Times New Roman"/>
      <w:sz w:val="18"/>
      <w:szCs w:val="24"/>
      <w:lang w:val="en-GB" w:eastAsia="en-GB"/>
    </w:rPr>
  </w:style>
  <w:style w:type="character" w:styleId="Heading2Char" w:customStyle="1">
    <w:name w:val="Heading 2 Char"/>
    <w:basedOn w:val="DefaultParagraphFont"/>
    <w:rsid w:val="001375D2"/>
    <w:rPr>
      <w:rFonts w:asciiTheme="majorHAnsi" w:hAnsiTheme="majorHAnsi" w:eastAsiaTheme="majorEastAsia" w:cstheme="majorBidi"/>
      <w:b/>
      <w:bCs/>
      <w:color w:val="4F81BD" w:themeColor="accent1"/>
      <w:sz w:val="26"/>
      <w:szCs w:val="26"/>
      <w:lang w:val="en-GB" w:eastAsia="en-GB"/>
    </w:rPr>
  </w:style>
  <w:style w:type="character" w:styleId="Heading3Char" w:customStyle="1">
    <w:name w:val="Heading 3 Char"/>
    <w:basedOn w:val="DefaultParagraphFont"/>
    <w:link w:val="Heading3"/>
    <w:rsid w:val="001375D2"/>
    <w:rPr>
      <w:rFonts w:ascii="Arial" w:hAnsi="Arial" w:eastAsia="Times New Roman" w:cs="Arial"/>
      <w:b/>
      <w:bCs/>
      <w:sz w:val="18"/>
      <w:szCs w:val="26"/>
      <w:lang w:val="en-GB" w:eastAsia="en-GB"/>
    </w:rPr>
  </w:style>
  <w:style w:type="character" w:styleId="Heading4Char" w:customStyle="1">
    <w:name w:val="Heading 4 Char"/>
    <w:basedOn w:val="DefaultParagraphFont"/>
    <w:link w:val="Heading4"/>
    <w:rsid w:val="001375D2"/>
    <w:rPr>
      <w:rFonts w:asciiTheme="majorHAnsi" w:hAnsiTheme="majorHAnsi" w:eastAsiaTheme="majorEastAsia" w:cstheme="majorBidi"/>
      <w:b/>
      <w:bCs/>
      <w:i/>
      <w:iCs/>
      <w:color w:val="4F81BD" w:themeColor="accent1"/>
      <w:sz w:val="18"/>
      <w:lang w:val="en-GB" w:eastAsia="en-GB"/>
    </w:rPr>
  </w:style>
  <w:style w:type="character" w:styleId="Heading5Char" w:customStyle="1">
    <w:name w:val="Heading 5 Char"/>
    <w:basedOn w:val="DefaultParagraphFont"/>
    <w:link w:val="Heading5"/>
    <w:rsid w:val="001375D2"/>
    <w:rPr>
      <w:rFonts w:ascii="Arial" w:hAnsi="Arial" w:eastAsia="Times New Roman" w:cs="Times New Roman"/>
      <w:b/>
      <w:bCs/>
      <w:i/>
      <w:iCs/>
      <w:sz w:val="26"/>
      <w:szCs w:val="26"/>
      <w:lang w:val="en-GB" w:eastAsia="en-GB"/>
    </w:rPr>
  </w:style>
  <w:style w:type="character" w:styleId="Heading6Char" w:customStyle="1">
    <w:name w:val="Heading 6 Char"/>
    <w:basedOn w:val="DefaultParagraphFont"/>
    <w:link w:val="Heading6"/>
    <w:rsid w:val="001375D2"/>
    <w:rPr>
      <w:rFonts w:ascii="Times New Roman" w:hAnsi="Times New Roman" w:eastAsia="Times New Roman" w:cs="Times New Roman"/>
      <w:b/>
      <w:bCs/>
      <w:sz w:val="22"/>
      <w:szCs w:val="22"/>
      <w:lang w:val="en-GB" w:eastAsia="en-GB"/>
    </w:rPr>
  </w:style>
  <w:style w:type="paragraph" w:styleId="CoverInfo" w:customStyle="1">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styleId="Table-CopyDeck" w:customStyle="1">
    <w:name w:val="Table - Copy Deck"/>
    <w:basedOn w:val="TableNormal"/>
    <w:rsid w:val="001375D2"/>
    <w:pPr>
      <w:spacing w:before="120" w:after="60"/>
    </w:pPr>
    <w:rPr>
      <w:rFonts w:ascii="Arial" w:hAnsi="Arial" w:eastAsia="Times New Roman" w:cs="Times New Roman"/>
      <w:sz w:val="14"/>
    </w:rPr>
    <w:tblPr>
      <w:tblStyleRowBandSize w:val="1"/>
      <w:tblStyleColBandSize w:val="1"/>
      <w:tblInd w:w="144"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Pr>
    <w:tcPr>
      <w:shd w:val="clear" w:color="auto" w:fill="auto"/>
    </w:tcPr>
    <w:tblStylePr w:type="firstRow">
      <w:rPr>
        <w:b/>
        <w:color w:val="FFFFFF"/>
      </w:rPr>
      <w:tblPr/>
      <w:tcPr>
        <w:tcBorders>
          <w:top w:val="single" w:color="C0C0C0" w:sz="4" w:space="0"/>
          <w:left w:val="single" w:color="C0C0C0" w:sz="4" w:space="0"/>
          <w:bottom w:val="single" w:color="C0C0C0" w:sz="4" w:space="0"/>
          <w:right w:val="single" w:color="C0C0C0" w:sz="4" w:space="0"/>
          <w:insideH w:val="single" w:color="C0C0C0" w:sz="4" w:space="0"/>
          <w:insideV w:val="single" w:color="C0C0C0" w:sz="4" w:space="0"/>
        </w:tcBorders>
        <w:shd w:val="clear" w:color="auto" w:fill="666666"/>
      </w:tcPr>
    </w:tblStylePr>
    <w:tblStylePr w:type="lastRow">
      <w:tblPr/>
      <w:tcPr>
        <w:tcBorders>
          <w:top w:val="single" w:color="C0C0C0" w:sz="4" w:space="0"/>
          <w:left w:val="single" w:color="C0C0C0" w:sz="4" w:space="0"/>
          <w:bottom w:val="single" w:color="C0C0C0" w:sz="4" w:space="0"/>
          <w:right w:val="single" w:color="C0C0C0" w:sz="4" w:space="0"/>
          <w:insideH w:val="single" w:color="C0C0C0" w:sz="4" w:space="0"/>
          <w:insideV w:val="single" w:color="C0C0C0" w:sz="4" w:space="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color="C0C0C0" w:sz="4" w:space="0"/>
          <w:left w:val="single" w:color="C0C0C0" w:sz="4" w:space="0"/>
          <w:bottom w:val="single" w:color="C0C0C0" w:sz="4" w:space="0"/>
          <w:right w:val="single" w:color="C0C0C0" w:sz="4" w:space="0"/>
          <w:insideH w:val="single" w:color="C0C0C0" w:sz="4" w:space="0"/>
          <w:insideV w:val="single" w:color="C0C0C0" w:sz="4" w:space="0"/>
        </w:tcBorders>
        <w:shd w:val="clear" w:color="auto" w:fill="auto"/>
      </w:tcPr>
    </w:tblStylePr>
    <w:tblStylePr w:type="band2Vert">
      <w:tblPr/>
      <w:tcPr>
        <w:tcBorders>
          <w:top w:val="single" w:color="C0C0C0" w:sz="4" w:space="0"/>
          <w:left w:val="single" w:color="C0C0C0" w:sz="4" w:space="0"/>
          <w:bottom w:val="single" w:color="C0C0C0" w:sz="4" w:space="0"/>
          <w:right w:val="single" w:color="C0C0C0" w:sz="4" w:space="0"/>
          <w:insideH w:val="single" w:color="C0C0C0" w:sz="4" w:space="0"/>
          <w:insideV w:val="single" w:color="C0C0C0" w:sz="4" w:space="0"/>
        </w:tcBorders>
        <w:shd w:val="clear" w:color="auto" w:fill="auto"/>
      </w:tcPr>
    </w:tblStylePr>
    <w:tblStylePr w:type="band1Horz">
      <w:rPr>
        <w:color w:val="auto"/>
      </w:rPr>
      <w:tblPr/>
      <w:tcPr>
        <w:tcBorders>
          <w:top w:val="single" w:color="C0C0C0" w:sz="4" w:space="0"/>
          <w:left w:val="single" w:color="C0C0C0" w:sz="4" w:space="0"/>
          <w:bottom w:val="single" w:color="C0C0C0" w:sz="4" w:space="0"/>
          <w:right w:val="single" w:color="C0C0C0" w:sz="4" w:space="0"/>
          <w:insideH w:val="single" w:color="C0C0C0" w:sz="4" w:space="0"/>
          <w:insideV w:val="single" w:color="C0C0C0" w:sz="4" w:space="0"/>
        </w:tcBorders>
        <w:shd w:val="clear" w:color="auto" w:fill="auto"/>
      </w:tcPr>
    </w:tblStylePr>
    <w:tblStylePr w:type="band2Horz">
      <w:rPr>
        <w:color w:val="auto"/>
      </w:rPr>
      <w:tblPr/>
      <w:tcPr>
        <w:tcBorders>
          <w:top w:val="single" w:color="C0C0C0" w:sz="4" w:space="0"/>
          <w:left w:val="single" w:color="C0C0C0" w:sz="4" w:space="0"/>
          <w:bottom w:val="single" w:color="C0C0C0" w:sz="4" w:space="0"/>
          <w:right w:val="single" w:color="C0C0C0" w:sz="4" w:space="0"/>
          <w:insideH w:val="single" w:color="C0C0C0" w:sz="4" w:space="0"/>
          <w:insideV w:val="single" w:color="C0C0C0" w:sz="4" w:space="0"/>
          <w:tl2br w:val="nil"/>
          <w:tr2bl w:val="nil"/>
        </w:tcBorders>
        <w:shd w:val="clear" w:color="auto" w:fill="auto"/>
      </w:tcPr>
    </w:tblStylePr>
  </w:style>
  <w:style w:type="table" w:styleId="TableGridB" w:customStyle="1">
    <w:name w:val="Table Grid B"/>
    <w:basedOn w:val="TableNormal"/>
    <w:rsid w:val="001375D2"/>
    <w:pPr>
      <w:spacing w:before="120" w:after="60"/>
      <w:ind w:left="43" w:right="43"/>
    </w:pPr>
    <w:rPr>
      <w:rFonts w:ascii="Arial" w:hAnsi="Arial" w:eastAsia="Times New Roman" w:cs="Times New Roman"/>
      <w:sz w:val="18"/>
    </w:rPr>
    <w:tblPr>
      <w:jc w:val="center"/>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Pr>
    <w:trPr>
      <w:jc w:val="center"/>
    </w:trPr>
    <w:tcPr>
      <w:shd w:val="clear" w:color="auto" w:fill="auto"/>
    </w:tcPr>
    <w:tblStylePr w:type="firstRow">
      <w:rPr>
        <w:b/>
        <w:color w:val="FFFFFF"/>
      </w:rPr>
      <w:tblPr/>
      <w:tcPr>
        <w:shd w:val="clear" w:color="auto" w:fill="666666"/>
      </w:tcPr>
    </w:tblStylePr>
  </w:style>
  <w:style w:type="numbering" w:styleId="StyleOutlinenumberedBold2" w:customStyle="1">
    <w:name w:val="Style Outline numbered Bold2"/>
    <w:basedOn w:val="NoList"/>
    <w:rsid w:val="001375D2"/>
    <w:pPr>
      <w:numPr>
        <w:numId w:val="5"/>
      </w:numPr>
    </w:pPr>
  </w:style>
  <w:style w:type="character" w:styleId="Heading2Char1" w:customStyle="1">
    <w:name w:val="Heading 2 Char1"/>
    <w:basedOn w:val="DefaultParagraphFont"/>
    <w:link w:val="Heading2"/>
    <w:rsid w:val="001375D2"/>
    <w:rPr>
      <w:rFonts w:ascii="Arial" w:hAnsi="Arial" w:eastAsia="Times New Roman"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styleId="bodytext" w:customStyle="1">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styleId="CommentTextChar" w:customStyle="1">
    <w:name w:val="Comment Text Char"/>
    <w:basedOn w:val="DefaultParagraphFont"/>
    <w:link w:val="CommentText"/>
    <w:uiPriority w:val="99"/>
    <w:rsid w:val="001375D2"/>
    <w:rPr>
      <w:rFonts w:ascii="Arial" w:hAnsi="Arial" w:eastAsia="Times New Roman"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styleId="CommentSubjectChar" w:customStyle="1">
    <w:name w:val="Comment Subject Char"/>
    <w:basedOn w:val="CommentTextChar"/>
    <w:link w:val="CommentSubject"/>
    <w:rsid w:val="001375D2"/>
    <w:rPr>
      <w:rFonts w:ascii="Arial" w:hAnsi="Arial" w:eastAsia="Times New Roman"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styleId="BalloonTextChar" w:customStyle="1">
    <w:name w:val="Balloon Text Char"/>
    <w:basedOn w:val="DefaultParagraphFont"/>
    <w:link w:val="BalloonText"/>
    <w:rsid w:val="001375D2"/>
    <w:rPr>
      <w:rFonts w:ascii="Tahoma" w:hAnsi="Tahoma" w:eastAsia="Times New Roman" w:cs="Tahoma"/>
      <w:sz w:val="16"/>
      <w:szCs w:val="16"/>
      <w:lang w:val="en-GB" w:eastAsia="en-GB"/>
    </w:rPr>
  </w:style>
  <w:style w:type="table" w:styleId="EISTable-CopyDeck" w:customStyle="1">
    <w:name w:val="EIS Table - Copy Deck"/>
    <w:basedOn w:val="TableNormal"/>
    <w:rsid w:val="001375D2"/>
    <w:pPr>
      <w:spacing w:before="120" w:after="120"/>
      <w:ind w:left="144" w:right="144"/>
    </w:pPr>
    <w:rPr>
      <w:rFonts w:ascii="Georgia" w:hAnsi="Georgia" w:eastAsia="Times New Roman" w:cs="Times New Roman"/>
      <w:color w:val="666666"/>
      <w:sz w:val="18"/>
    </w:rPr>
    <w:tblPr>
      <w:tblStyleRowBandSize w:val="1"/>
      <w:tblInd w:w="14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color="808080" w:sz="4" w:space="0"/>
          <w:left w:val="single" w:color="808080" w:sz="4" w:space="0"/>
          <w:bottom w:val="single" w:color="808080" w:sz="4" w:space="0"/>
          <w:right w:val="single" w:color="808080" w:sz="4" w:space="0"/>
          <w:insideH w:val="nil"/>
          <w:insideV w:val="single" w:color="808080" w:sz="4" w:space="0"/>
          <w:tl2br w:val="nil"/>
          <w:tr2bl w:val="nil"/>
        </w:tcBorders>
        <w:shd w:val="clear" w:color="auto" w:fill="auto"/>
      </w:tcPr>
    </w:tblStylePr>
  </w:style>
  <w:style w:type="paragraph" w:styleId="DeckRegularText" w:customStyle="1">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styleId="BodyText2Char" w:customStyle="1">
    <w:name w:val="Body Text 2 Char"/>
    <w:basedOn w:val="DefaultParagraphFont"/>
    <w:link w:val="BodyText2"/>
    <w:rsid w:val="001375D2"/>
    <w:rPr>
      <w:rFonts w:ascii="Verdana" w:hAnsi="Verdana" w:eastAsia="Times New Roman"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styleId="backtotop1" w:customStyle="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color="auto" w:sz="6" w:space="1"/>
      </w:pBdr>
      <w:spacing w:line="240" w:lineRule="auto"/>
      <w:jc w:val="center"/>
    </w:pPr>
    <w:rPr>
      <w:rFonts w:cs="Arial"/>
      <w:vanish/>
      <w:sz w:val="16"/>
      <w:szCs w:val="16"/>
    </w:rPr>
  </w:style>
  <w:style w:type="character" w:styleId="z-TopofFormChar" w:customStyle="1">
    <w:name w:val="z-Top of Form Char"/>
    <w:basedOn w:val="DefaultParagraphFont"/>
    <w:link w:val="z-TopofForm"/>
    <w:rsid w:val="001375D2"/>
    <w:rPr>
      <w:rFonts w:ascii="Arial" w:hAnsi="Arial" w:eastAsia="Times New Roman" w:cs="Arial"/>
      <w:vanish/>
      <w:sz w:val="16"/>
      <w:szCs w:val="16"/>
      <w:lang w:val="en-GB" w:eastAsia="en-GB"/>
    </w:rPr>
  </w:style>
  <w:style w:type="paragraph" w:styleId="z-BottomofForm">
    <w:name w:val="HTML Bottom of Form"/>
    <w:basedOn w:val="Normal"/>
    <w:next w:val="Normal"/>
    <w:link w:val="z-BottomofFormChar"/>
    <w:hidden/>
    <w:rsid w:val="001375D2"/>
    <w:pPr>
      <w:pBdr>
        <w:top w:val="single" w:color="auto" w:sz="6" w:space="1"/>
      </w:pBdr>
      <w:spacing w:line="240" w:lineRule="auto"/>
      <w:jc w:val="center"/>
    </w:pPr>
    <w:rPr>
      <w:rFonts w:cs="Arial"/>
      <w:vanish/>
      <w:sz w:val="16"/>
      <w:szCs w:val="16"/>
    </w:rPr>
  </w:style>
  <w:style w:type="character" w:styleId="z-BottomofFormChar" w:customStyle="1">
    <w:name w:val="z-Bottom of Form Char"/>
    <w:basedOn w:val="DefaultParagraphFont"/>
    <w:link w:val="z-BottomofForm"/>
    <w:rsid w:val="001375D2"/>
    <w:rPr>
      <w:rFonts w:ascii="Arial" w:hAnsi="Arial" w:eastAsia="Times New Roman" w:cs="Arial"/>
      <w:vanish/>
      <w:sz w:val="16"/>
      <w:szCs w:val="16"/>
      <w:lang w:val="en-GB" w:eastAsia="en-GB"/>
    </w:rPr>
  </w:style>
  <w:style w:type="character" w:styleId="apple-converted-space" w:customStyle="1">
    <w:name w:val="apple-converted-space"/>
    <w:basedOn w:val="DefaultParagraphFont"/>
    <w:rsid w:val="001375D2"/>
  </w:style>
  <w:style w:type="paragraph" w:styleId="backtotop" w:customStyle="1">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styleId="apple-style-span" w:customStyle="1">
    <w:name w:val="apple-style-span"/>
    <w:basedOn w:val="DefaultParagraphFont"/>
    <w:rsid w:val="001375D2"/>
  </w:style>
  <w:style w:type="character" w:styleId="asterix" w:customStyle="1">
    <w:name w:val="asterix"/>
    <w:basedOn w:val="DefaultParagraphFont"/>
    <w:rsid w:val="001375D2"/>
  </w:style>
  <w:style w:type="character" w:styleId="formlabel" w:customStyle="1">
    <w:name w:val="formlabel"/>
    <w:basedOn w:val="DefaultParagraphFont"/>
    <w:rsid w:val="001375D2"/>
  </w:style>
  <w:style w:type="paragraph" w:styleId="itemnav" w:customStyle="1">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styleId="HTMLPreformattedChar" w:customStyle="1">
    <w:name w:val="HTML Preformatted Char"/>
    <w:basedOn w:val="DefaultParagraphFont"/>
    <w:link w:val="HTMLPreformatted"/>
    <w:rsid w:val="001375D2"/>
    <w:rPr>
      <w:rFonts w:ascii="Courier New" w:hAnsi="Courier New" w:eastAsia="Times New Roman"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hAnsi="Calibri" w:eastAsia="Calibri"/>
      <w:sz w:val="20"/>
      <w:szCs w:val="20"/>
      <w:lang w:val="en-US" w:eastAsia="en-US"/>
    </w:rPr>
  </w:style>
  <w:style w:type="character" w:styleId="FootnoteTextChar" w:customStyle="1">
    <w:name w:val="Footnote Text Char"/>
    <w:basedOn w:val="DefaultParagraphFont"/>
    <w:link w:val="FootnoteText"/>
    <w:rsid w:val="001375D2"/>
    <w:rPr>
      <w:rFonts w:ascii="Calibri" w:hAnsi="Calibri" w:eastAsia="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99"/>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hAnsi="Times New Roman" w:eastAsia="Times New Roman" w:cs="Times New Roman"/>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cBorders>
      </w:tcPr>
    </w:tblStylePr>
    <w:tblStylePr w:type="lastRow">
      <w:rPr>
        <w:color w:val="auto"/>
      </w:rPr>
      <w:tblPr/>
      <w:tcPr>
        <w:tcBorders>
          <w:top w:val="single" w:color="000000" w:sz="6" w:space="0"/>
        </w:tcBorders>
      </w:tcPr>
    </w:tblStylePr>
    <w:tblStylePr w:type="firstCol">
      <w:rPr>
        <w:b/>
        <w:bCs/>
      </w:rPr>
    </w:tblStylePr>
    <w:tblStylePr w:type="nwCell">
      <w:tblPr/>
      <w:tcPr>
        <w:tcBorders>
          <w:tl2br w:val="single" w:color="000000" w:sz="6" w:space="0"/>
        </w:tcBorders>
      </w:tcPr>
    </w:tblStylePr>
  </w:style>
  <w:style w:type="table" w:styleId="TableGrid5">
    <w:name w:val="Table Grid 5"/>
    <w:basedOn w:val="TableNormal"/>
    <w:rsid w:val="001375D2"/>
    <w:pPr>
      <w:spacing w:line="300" w:lineRule="auto"/>
    </w:pPr>
    <w:rPr>
      <w:rFonts w:ascii="Times New Roman" w:hAnsi="Times New Roman" w:eastAsia="Times New Roman" w:cs="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cBorders>
      </w:tcPr>
    </w:tblStylePr>
    <w:tblStylePr w:type="lastRow">
      <w:rPr>
        <w:b/>
        <w:bCs/>
      </w:rPr>
    </w:tblStylePr>
    <w:tblStylePr w:type="lastCol">
      <w:rPr>
        <w:b/>
        <w:bCs/>
      </w:rPr>
    </w:tblStylePr>
    <w:tblStylePr w:type="nwCell">
      <w:tblPr/>
      <w:tcPr>
        <w:tcBorders>
          <w:tl2br w:val="single" w:color="000000" w:sz="6" w:space="0"/>
        </w:tcBorders>
      </w:tcPr>
    </w:tblStylePr>
  </w:style>
  <w:style w:type="paragraph" w:styleId="Revision">
    <w:name w:val="Revision"/>
    <w:hidden/>
    <w:uiPriority w:val="99"/>
    <w:rsid w:val="001375D2"/>
    <w:rPr>
      <w:rFonts w:ascii="Arial" w:hAnsi="Arial" w:eastAsia="Times New Roman" w:cs="Times New Roman"/>
      <w:sz w:val="18"/>
      <w:lang w:val="en-GB" w:eastAsia="en-GB"/>
    </w:rPr>
  </w:style>
  <w:style w:type="table" w:styleId="TableElegant">
    <w:name w:val="Table Elegant"/>
    <w:basedOn w:val="TableNormal"/>
    <w:rsid w:val="001375D2"/>
    <w:pPr>
      <w:spacing w:line="300" w:lineRule="auto"/>
    </w:pPr>
    <w:rPr>
      <w:rFonts w:ascii="Times New Roman" w:hAnsi="Times New Roman" w:eastAsia="Times New Roman"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StylePr>
  </w:style>
  <w:style w:type="paragraph" w:styleId="Default" w:customStyle="1">
    <w:name w:val="Default"/>
    <w:rsid w:val="001375D2"/>
    <w:pPr>
      <w:widowControl w:val="0"/>
      <w:autoSpaceDE w:val="0"/>
      <w:autoSpaceDN w:val="0"/>
      <w:adjustRightInd w:val="0"/>
    </w:pPr>
    <w:rPr>
      <w:rFonts w:ascii="HelveticaNeueLT Std" w:hAnsi="HelveticaNeueLT Std" w:eastAsia="Times New Roman" w:cs="HelveticaNeueLT Std"/>
      <w:color w:val="000000"/>
    </w:rPr>
  </w:style>
  <w:style w:type="character" w:styleId="A9" w:customStyle="1">
    <w:name w:val="A9"/>
    <w:uiPriority w:val="99"/>
    <w:rsid w:val="001375D2"/>
    <w:rPr>
      <w:rFonts w:cs="HelveticaNeueLT Std"/>
      <w:color w:val="000000"/>
    </w:rPr>
  </w:style>
  <w:style w:type="character" w:styleId="A2" w:customStyle="1">
    <w:name w:val="A2"/>
    <w:uiPriority w:val="99"/>
    <w:rsid w:val="001375D2"/>
    <w:rPr>
      <w:rFonts w:cs="HelveticaNeueLT Std"/>
      <w:color w:val="57585A"/>
      <w:sz w:val="11"/>
      <w:szCs w:val="11"/>
    </w:rPr>
  </w:style>
  <w:style w:type="paragraph" w:styleId="Pa3" w:customStyle="1">
    <w:name w:val="Pa3"/>
    <w:basedOn w:val="Default"/>
    <w:next w:val="Default"/>
    <w:uiPriority w:val="99"/>
    <w:rsid w:val="001375D2"/>
    <w:pPr>
      <w:spacing w:line="201" w:lineRule="atLeast"/>
    </w:pPr>
    <w:rPr>
      <w:rFonts w:cs="Times New Roman"/>
      <w:color w:val="auto"/>
    </w:rPr>
  </w:style>
  <w:style w:type="paragraph" w:styleId="Klick" w:customStyle="1">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ind w:left="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styleId="citation" w:customStyle="1">
    <w:name w:val="citation"/>
    <w:basedOn w:val="DefaultParagraphFont"/>
    <w:rsid w:val="001375D2"/>
  </w:style>
  <w:style w:type="character" w:styleId="bodycopy" w:customStyle="1">
    <w:name w:val="body copy"/>
    <w:uiPriority w:val="99"/>
    <w:rsid w:val="00752FA0"/>
    <w:rPr>
      <w:rFonts w:ascii="EkMukta-Light" w:hAnsi="EkMukta-Light" w:cs="EkMukta-Light"/>
      <w:color w:val="585858"/>
      <w:sz w:val="20"/>
      <w:szCs w:val="20"/>
    </w:rPr>
  </w:style>
  <w:style w:type="paragraph" w:styleId="NoSpacing">
    <w:name w:val="No Spacing"/>
    <w:uiPriority w:val="99"/>
    <w:qFormat/>
    <w:rsid w:val="003303D8"/>
    <w:rPr>
      <w:rFonts w:ascii="Calibri" w:hAnsi="Calibri" w:eastAsia="Cambria"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99"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99"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AB4906"/>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D44BB3"/>
    <w:pPr>
      <w:keepNext/>
      <w:keepLines/>
      <w:tabs>
        <w:tab w:val="left" w:pos="4770"/>
      </w:tabs>
      <w:spacing w:after="120" w:line="240" w:lineRule="auto"/>
      <w:ind w:left="-142"/>
      <w:outlineLvl w:val="0"/>
    </w:pPr>
    <w:rPr>
      <w:rFonts w:eastAsiaTheme="majorEastAsia" w:cstheme="majorBidi"/>
      <w:noProof/>
      <w:sz w:val="36"/>
      <w:szCs w:val="28"/>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BB3"/>
    <w:rPr>
      <w:rFonts w:ascii="Arial" w:eastAsiaTheme="majorEastAsia" w:hAnsi="Arial" w:cstheme="majorBidi"/>
      <w:noProof/>
      <w:sz w:val="36"/>
      <w:szCs w:val="28"/>
    </w:rPr>
  </w:style>
  <w:style w:type="table" w:styleId="TableGrid">
    <w:name w:val="Table Grid"/>
    <w:basedOn w:val="TableNormal"/>
    <w:uiPriority w:val="5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5"/>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99"/>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ind w:left="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styleId="NoSpacing">
    <w:name w:val="No Spacing"/>
    <w:uiPriority w:val="99"/>
    <w:qFormat/>
    <w:rsid w:val="003303D8"/>
    <w:rPr>
      <w:rFonts w:ascii="Calibri" w:eastAsia="Cambria"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5.xml" Id="rId17"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customXml" Target="../customXml/item3.xml" Id="rId1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TMWK-1711667696-1862</_dlc_DocId>
    <_dlc_DocIdUrl xmlns="56ca14a9-86ae-4ef3-8e6a-8ffc11662945">
      <Url>https://amatoday.sharepoint.com/sites/teamwork/EducationCenterEngage/_layouts/15/DocIdRedir.aspx?ID=TMWK-1711667696-1862</Url>
      <Description>TMWK-1711667696-1862</Description>
    </_dlc_DocIdUrl>
  </documentManagement>
</p:properties>
</file>

<file path=customXml/itemProps1.xml><?xml version="1.0" encoding="utf-8"?>
<ds:datastoreItem xmlns:ds="http://schemas.openxmlformats.org/officeDocument/2006/customXml" ds:itemID="{118402FA-C988-4FAD-94B3-2A6CDF9AF8AF}">
  <ds:schemaRefs>
    <ds:schemaRef ds:uri="http://schemas.openxmlformats.org/officeDocument/2006/bibliography"/>
  </ds:schemaRefs>
</ds:datastoreItem>
</file>

<file path=customXml/itemProps2.xml><?xml version="1.0" encoding="utf-8"?>
<ds:datastoreItem xmlns:ds="http://schemas.openxmlformats.org/officeDocument/2006/customXml" ds:itemID="{6095BB24-DA50-4ABE-93EE-899B5743C1C7}"/>
</file>

<file path=customXml/itemProps3.xml><?xml version="1.0" encoding="utf-8"?>
<ds:datastoreItem xmlns:ds="http://schemas.openxmlformats.org/officeDocument/2006/customXml" ds:itemID="{69EE997B-A31D-4645-B9DF-942C9617A128}"/>
</file>

<file path=customXml/itemProps4.xml><?xml version="1.0" encoding="utf-8"?>
<ds:datastoreItem xmlns:ds="http://schemas.openxmlformats.org/officeDocument/2006/customXml" ds:itemID="{FA0B5ECC-1348-49E4-ABC1-FF70160DB8F1}"/>
</file>

<file path=customXml/itemProps5.xml><?xml version="1.0" encoding="utf-8"?>
<ds:datastoreItem xmlns:ds="http://schemas.openxmlformats.org/officeDocument/2006/customXml" ds:itemID="{77321258-CFEF-4921-9E7A-F5EE9511279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Klick</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Teaching exercise chronic care registry report</dc:title>
  <dc:creator>Heeyol Lee</dc:creator>
  <lastModifiedBy>Kate Peteet</lastModifiedBy>
  <revision>8</revision>
  <lastPrinted>2014-10-08T17:56:00.0000000Z</lastPrinted>
  <dcterms:created xsi:type="dcterms:W3CDTF">2015-05-04T18:27:00.0000000Z</dcterms:created>
  <dcterms:modified xsi:type="dcterms:W3CDTF">2019-03-29T15:17:30.0134455Z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fcf763dc-ffc4-4f3e-95c3-8032a8e1d852</vt:lpwstr>
  </property>
</Properties>
</file>